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1C1" w:rsidRDefault="00AD17F6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>
        <w:rPr>
          <w:rFonts w:ascii="PT Astra Serif" w:eastAsia="Calibri" w:hAnsi="PT Astra Serif"/>
          <w:b/>
          <w:sz w:val="28"/>
          <w:szCs w:val="28"/>
          <w:lang w:eastAsia="en-US"/>
        </w:rPr>
        <w:t>Е</w:t>
      </w:r>
      <w:bookmarkStart w:id="0" w:name="_GoBack"/>
      <w:bookmarkEnd w:id="0"/>
      <w:r w:rsidR="00FE11C1">
        <w:rPr>
          <w:rFonts w:ascii="PT Astra Serif" w:eastAsia="Calibri" w:hAnsi="PT Astra Serif"/>
          <w:b/>
          <w:sz w:val="28"/>
          <w:szCs w:val="28"/>
          <w:lang w:eastAsia="en-US"/>
        </w:rPr>
        <w:t>жегодный отчет</w:t>
      </w:r>
      <w:r w:rsidR="002E193E" w:rsidRPr="007F24D2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о</w:t>
      </w:r>
      <w:r w:rsidR="00FE11C1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ходе </w:t>
      </w:r>
      <w:r w:rsidR="002E193E" w:rsidRPr="007F24D2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</w:t>
      </w:r>
      <w:r w:rsidR="00FE11C1">
        <w:rPr>
          <w:rFonts w:ascii="PT Astra Serif" w:eastAsia="Calibri" w:hAnsi="PT Astra Serif"/>
          <w:b/>
          <w:sz w:val="28"/>
          <w:szCs w:val="28"/>
          <w:lang w:eastAsia="en-US"/>
        </w:rPr>
        <w:t>исполнения п</w:t>
      </w:r>
      <w:r w:rsidR="008335F0" w:rsidRPr="007F24D2">
        <w:rPr>
          <w:rFonts w:ascii="PT Astra Serif" w:eastAsia="Calibri" w:hAnsi="PT Astra Serif"/>
          <w:b/>
          <w:sz w:val="28"/>
          <w:szCs w:val="28"/>
          <w:lang w:eastAsia="en-US"/>
        </w:rPr>
        <w:t>лан</w:t>
      </w:r>
      <w:r w:rsidR="002E193E" w:rsidRPr="007F24D2">
        <w:rPr>
          <w:rFonts w:ascii="PT Astra Serif" w:eastAsia="Calibri" w:hAnsi="PT Astra Serif"/>
          <w:b/>
          <w:sz w:val="28"/>
          <w:szCs w:val="28"/>
          <w:lang w:eastAsia="en-US"/>
        </w:rPr>
        <w:t>а</w:t>
      </w:r>
      <w:r w:rsidR="00FE11C1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мероприятий по реализации </w:t>
      </w:r>
    </w:p>
    <w:p w:rsidR="008335F0" w:rsidRPr="007F24D2" w:rsidRDefault="00FE11C1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>
        <w:rPr>
          <w:rFonts w:ascii="PT Astra Serif" w:eastAsia="Calibri" w:hAnsi="PT Astra Serif"/>
          <w:b/>
          <w:sz w:val="28"/>
          <w:szCs w:val="28"/>
          <w:lang w:eastAsia="en-US"/>
        </w:rPr>
        <w:t>с</w:t>
      </w:r>
      <w:r w:rsidR="008335F0" w:rsidRPr="007F24D2">
        <w:rPr>
          <w:rFonts w:ascii="PT Astra Serif" w:eastAsia="Calibri" w:hAnsi="PT Astra Serif"/>
          <w:b/>
          <w:sz w:val="28"/>
          <w:szCs w:val="28"/>
          <w:lang w:eastAsia="en-US"/>
        </w:rPr>
        <w:t>тратегии социально-экономического развития</w:t>
      </w:r>
      <w:r>
        <w:rPr>
          <w:rFonts w:ascii="PT Astra Serif" w:eastAsia="Calibri" w:hAnsi="PT Astra Serif"/>
          <w:b/>
          <w:sz w:val="28"/>
          <w:szCs w:val="28"/>
          <w:lang w:eastAsia="en-US"/>
        </w:rPr>
        <w:t xml:space="preserve"> города Югорска</w:t>
      </w:r>
    </w:p>
    <w:p w:rsidR="008335F0" w:rsidRPr="007F24D2" w:rsidRDefault="00712AA0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7F24D2">
        <w:rPr>
          <w:rFonts w:ascii="PT Astra Serif" w:eastAsia="Calibri" w:hAnsi="PT Astra Serif"/>
          <w:b/>
          <w:sz w:val="28"/>
          <w:szCs w:val="28"/>
          <w:lang w:eastAsia="en-US"/>
        </w:rPr>
        <w:t>за 2020</w:t>
      </w:r>
      <w:r w:rsidR="002E193E" w:rsidRPr="007F24D2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год</w:t>
      </w:r>
    </w:p>
    <w:p w:rsidR="00EF4F97" w:rsidRPr="00B342B8" w:rsidRDefault="00EF4F97" w:rsidP="008335F0">
      <w:pPr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:rsidR="008335F0" w:rsidRDefault="008335F0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7F24D2">
        <w:rPr>
          <w:rFonts w:ascii="PT Astra Serif" w:eastAsia="Calibri" w:hAnsi="PT Astra Serif"/>
          <w:b/>
          <w:sz w:val="28"/>
          <w:szCs w:val="28"/>
          <w:lang w:eastAsia="en-US"/>
        </w:rPr>
        <w:t xml:space="preserve">Раздел </w:t>
      </w:r>
      <w:r w:rsidRPr="007F24D2">
        <w:rPr>
          <w:rFonts w:ascii="PT Astra Serif" w:eastAsia="Calibri" w:hAnsi="PT Astra Serif"/>
          <w:b/>
          <w:sz w:val="28"/>
          <w:szCs w:val="28"/>
          <w:lang w:val="en-US" w:eastAsia="en-US"/>
        </w:rPr>
        <w:t>I</w:t>
      </w:r>
      <w:r w:rsidRPr="007F24D2">
        <w:rPr>
          <w:rFonts w:ascii="PT Astra Serif" w:eastAsia="Calibri" w:hAnsi="PT Astra Serif"/>
          <w:b/>
          <w:sz w:val="28"/>
          <w:szCs w:val="28"/>
          <w:lang w:eastAsia="en-US"/>
        </w:rPr>
        <w:t>. Целевые показатели, на достижение которых направлены мероприятия по реализации Стратегии социально-экономического развития муниципального образования город Югорск до 2030 года</w:t>
      </w:r>
    </w:p>
    <w:p w:rsidR="00553742" w:rsidRDefault="00553742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187"/>
        <w:gridCol w:w="774"/>
        <w:gridCol w:w="689"/>
        <w:gridCol w:w="860"/>
        <w:gridCol w:w="703"/>
        <w:gridCol w:w="827"/>
        <w:gridCol w:w="746"/>
        <w:gridCol w:w="827"/>
        <w:gridCol w:w="698"/>
        <w:gridCol w:w="827"/>
        <w:gridCol w:w="697"/>
        <w:gridCol w:w="698"/>
        <w:gridCol w:w="667"/>
        <w:gridCol w:w="767"/>
        <w:gridCol w:w="851"/>
        <w:gridCol w:w="850"/>
        <w:gridCol w:w="667"/>
      </w:tblGrid>
      <w:tr w:rsidR="0003044B" w:rsidTr="0003044B">
        <w:trPr>
          <w:tblHeader/>
        </w:trPr>
        <w:tc>
          <w:tcPr>
            <w:tcW w:w="615" w:type="dxa"/>
            <w:vMerge w:val="restart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№ п/п</w:t>
            </w:r>
          </w:p>
        </w:tc>
        <w:tc>
          <w:tcPr>
            <w:tcW w:w="2187" w:type="dxa"/>
            <w:vMerge w:val="restart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Целевые показатели</w:t>
            </w:r>
          </w:p>
        </w:tc>
        <w:tc>
          <w:tcPr>
            <w:tcW w:w="774" w:type="dxa"/>
            <w:vMerge w:val="restart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2016  отчет</w:t>
            </w:r>
          </w:p>
        </w:tc>
        <w:tc>
          <w:tcPr>
            <w:tcW w:w="689" w:type="dxa"/>
            <w:vMerge w:val="restart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2017 отчет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03044B">
              <w:rPr>
                <w:rFonts w:ascii="PT Astra Serif" w:eastAsia="Calibri" w:hAnsi="PT Astra Serif"/>
                <w:b/>
                <w:sz w:val="18"/>
                <w:szCs w:val="18"/>
              </w:rPr>
              <w:t xml:space="preserve">Этап </w:t>
            </w:r>
            <w:r w:rsidRPr="0003044B">
              <w:rPr>
                <w:rFonts w:ascii="PT Astra Serif" w:eastAsia="Calibri" w:hAnsi="PT Astra Serif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5320" w:type="dxa"/>
            <w:gridSpan w:val="7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03044B">
              <w:rPr>
                <w:rFonts w:ascii="PT Astra Serif" w:eastAsia="Calibri" w:hAnsi="PT Astra Serif"/>
                <w:b/>
                <w:sz w:val="18"/>
                <w:szCs w:val="18"/>
              </w:rPr>
              <w:t xml:space="preserve">Этап </w:t>
            </w:r>
            <w:r w:rsidRPr="0003044B">
              <w:rPr>
                <w:rFonts w:ascii="PT Astra Serif" w:eastAsia="Calibri" w:hAnsi="PT Astra Serif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3802" w:type="dxa"/>
            <w:gridSpan w:val="5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03044B">
              <w:rPr>
                <w:rFonts w:ascii="PT Astra Serif" w:eastAsia="Calibri" w:hAnsi="PT Astra Serif"/>
                <w:b/>
                <w:sz w:val="18"/>
                <w:szCs w:val="18"/>
              </w:rPr>
              <w:t xml:space="preserve">Этап </w:t>
            </w:r>
            <w:r w:rsidRPr="0003044B">
              <w:rPr>
                <w:rFonts w:ascii="PT Astra Serif" w:eastAsia="Calibri" w:hAnsi="PT Astra Serif"/>
                <w:b/>
                <w:sz w:val="18"/>
                <w:szCs w:val="18"/>
                <w:lang w:val="en-US"/>
              </w:rPr>
              <w:t>III</w:t>
            </w:r>
          </w:p>
        </w:tc>
      </w:tr>
      <w:tr w:rsidR="0003044B" w:rsidTr="0003044B">
        <w:trPr>
          <w:tblHeader/>
        </w:trPr>
        <w:tc>
          <w:tcPr>
            <w:tcW w:w="615" w:type="dxa"/>
            <w:vMerge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74" w:type="dxa"/>
            <w:vMerge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89" w:type="dxa"/>
            <w:vMerge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2018</w:t>
            </w:r>
          </w:p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отчет</w:t>
            </w:r>
          </w:p>
        </w:tc>
        <w:tc>
          <w:tcPr>
            <w:tcW w:w="703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2019</w:t>
            </w:r>
          </w:p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отчет</w:t>
            </w:r>
          </w:p>
        </w:tc>
        <w:tc>
          <w:tcPr>
            <w:tcW w:w="827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2020</w:t>
            </w:r>
          </w:p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план</w:t>
            </w:r>
          </w:p>
        </w:tc>
        <w:tc>
          <w:tcPr>
            <w:tcW w:w="746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2020</w:t>
            </w:r>
          </w:p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оценка</w:t>
            </w:r>
          </w:p>
        </w:tc>
        <w:tc>
          <w:tcPr>
            <w:tcW w:w="827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2021</w:t>
            </w:r>
          </w:p>
        </w:tc>
        <w:tc>
          <w:tcPr>
            <w:tcW w:w="698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2022</w:t>
            </w:r>
          </w:p>
        </w:tc>
        <w:tc>
          <w:tcPr>
            <w:tcW w:w="827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2023</w:t>
            </w:r>
          </w:p>
        </w:tc>
        <w:tc>
          <w:tcPr>
            <w:tcW w:w="697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2024</w:t>
            </w:r>
          </w:p>
        </w:tc>
        <w:tc>
          <w:tcPr>
            <w:tcW w:w="698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2025</w:t>
            </w:r>
          </w:p>
        </w:tc>
        <w:tc>
          <w:tcPr>
            <w:tcW w:w="667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2026</w:t>
            </w:r>
          </w:p>
        </w:tc>
        <w:tc>
          <w:tcPr>
            <w:tcW w:w="767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2028</w:t>
            </w:r>
          </w:p>
        </w:tc>
        <w:tc>
          <w:tcPr>
            <w:tcW w:w="850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2029</w:t>
            </w:r>
          </w:p>
        </w:tc>
        <w:tc>
          <w:tcPr>
            <w:tcW w:w="667" w:type="dxa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2030</w:t>
            </w:r>
          </w:p>
        </w:tc>
      </w:tr>
      <w:tr w:rsidR="000145EE" w:rsidTr="0003044B">
        <w:tc>
          <w:tcPr>
            <w:tcW w:w="14950" w:type="dxa"/>
            <w:gridSpan w:val="18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03044B">
              <w:rPr>
                <w:rFonts w:ascii="PT Astra Serif" w:eastAsia="Calibri" w:hAnsi="PT Astra Serif"/>
                <w:b/>
                <w:sz w:val="18"/>
                <w:szCs w:val="18"/>
              </w:rPr>
              <w:t>1. Показатели реализации задачи - формирование умной экономики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1.1.</w:t>
            </w:r>
          </w:p>
        </w:tc>
        <w:tc>
          <w:tcPr>
            <w:tcW w:w="2187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Число субъектов малого  и среднего предпринимательства  (в т.ч. индивидуальные предприниматели), ед. на 10 тыс. чел. населения*</w:t>
            </w:r>
          </w:p>
          <w:p w:rsidR="00BF769A" w:rsidRPr="0003044B" w:rsidRDefault="00BF769A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480,8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349,0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330,6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339,8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484,5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527,4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485,0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485,1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485,3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485,5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485,9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486,2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486,7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487,3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488,0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1.2.</w:t>
            </w:r>
          </w:p>
        </w:tc>
        <w:tc>
          <w:tcPr>
            <w:tcW w:w="2187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Оборот малых и средних  предприятий, млн. руб.</w:t>
            </w:r>
          </w:p>
          <w:p w:rsidR="00BF769A" w:rsidRPr="0003044B" w:rsidRDefault="00BF769A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6,07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6,4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6,8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7,2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10,8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1.3.</w:t>
            </w:r>
          </w:p>
        </w:tc>
        <w:tc>
          <w:tcPr>
            <w:tcW w:w="2187" w:type="dxa"/>
            <w:shd w:val="clear" w:color="auto" w:fill="auto"/>
          </w:tcPr>
          <w:p w:rsidR="00553742" w:rsidRPr="0003044B" w:rsidRDefault="00553742" w:rsidP="005B5003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Инвестиции в основной капитал организаций (без субъектов малого предпринимательства), млн. руб.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1192,3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1643,3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1762,0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1901,3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1425,6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2328,1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1506,5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1591,9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1682,2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1777,6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1878,4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1956,2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2037,3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2121,7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2209,5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6"/>
                <w:szCs w:val="16"/>
                <w:lang w:eastAsia="en-US"/>
              </w:rPr>
              <w:t>2301,1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1.4.</w:t>
            </w:r>
          </w:p>
        </w:tc>
        <w:tc>
          <w:tcPr>
            <w:tcW w:w="2187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Доля населения с денежными доходами ниже прожиточного минимума, %</w:t>
            </w:r>
          </w:p>
          <w:p w:rsidR="00BF769A" w:rsidRPr="0003044B" w:rsidRDefault="00BF769A" w:rsidP="00553742">
            <w:pPr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6,8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4,8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4,5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6,4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4,2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6,3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6,2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5,6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5,5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5,4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1.5.</w:t>
            </w:r>
          </w:p>
        </w:tc>
        <w:tc>
          <w:tcPr>
            <w:tcW w:w="2187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Уровень зарегистрированной безработицы, %</w:t>
            </w:r>
          </w:p>
          <w:p w:rsidR="00BF769A" w:rsidRPr="0003044B" w:rsidRDefault="00BF769A" w:rsidP="00553742">
            <w:pPr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1,1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1,19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0,72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0,71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1,13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3,14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1,1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1,1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1,0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1,0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1,0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0,9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0,9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0,9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0,9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0,85</w:t>
            </w:r>
          </w:p>
        </w:tc>
      </w:tr>
      <w:tr w:rsidR="000145EE" w:rsidTr="0003044B">
        <w:tc>
          <w:tcPr>
            <w:tcW w:w="14950" w:type="dxa"/>
            <w:gridSpan w:val="18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</w:pPr>
            <w:r w:rsidRPr="0003044B">
              <w:rPr>
                <w:rFonts w:ascii="PT Astra Serif" w:eastAsia="Calibri" w:hAnsi="PT Astra Serif"/>
                <w:b/>
                <w:sz w:val="18"/>
                <w:szCs w:val="18"/>
              </w:rPr>
              <w:t>2. Показатели реализации задачи – создание условий для повышения конкурентоспособности человеческого капитала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2.1.</w:t>
            </w:r>
          </w:p>
        </w:tc>
        <w:tc>
          <w:tcPr>
            <w:tcW w:w="2187" w:type="dxa"/>
            <w:shd w:val="clear" w:color="auto" w:fill="auto"/>
          </w:tcPr>
          <w:p w:rsidR="005B5003" w:rsidRPr="0003044B" w:rsidRDefault="00553742" w:rsidP="00553742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Численность населения (среднегодовая),</w:t>
            </w:r>
          </w:p>
          <w:p w:rsidR="00553742" w:rsidRPr="0003044B" w:rsidRDefault="00553742" w:rsidP="00553742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 xml:space="preserve"> тыс. человек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36,9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37,3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37,4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37,7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38,6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38,1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39,1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39,5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40,0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40,5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41,0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41,5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42,1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742" w:rsidRPr="0003044B" w:rsidRDefault="00553742" w:rsidP="0003044B">
            <w:pPr>
              <w:ind w:right="-93"/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42,7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43,3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43,9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2187" w:type="dxa"/>
            <w:shd w:val="clear" w:color="auto" w:fill="auto"/>
          </w:tcPr>
          <w:p w:rsidR="00553742" w:rsidRPr="0003044B" w:rsidRDefault="00553742" w:rsidP="00553742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Общий коэффициент рождаемости (число родившихся на 1000 населения)</w:t>
            </w:r>
          </w:p>
          <w:p w:rsidR="00BF769A" w:rsidRPr="0003044B" w:rsidRDefault="00BF769A" w:rsidP="00553742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15,2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12,3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12,3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11,1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15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11,7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15,1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15,1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14,8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14,6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14,5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14,4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14,2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14,0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53742" w:rsidRPr="0003044B" w:rsidRDefault="00553742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13,9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2.3.</w:t>
            </w:r>
          </w:p>
        </w:tc>
        <w:tc>
          <w:tcPr>
            <w:tcW w:w="2187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Смертность от всех причин (число умерших на 1000 населения), человек</w:t>
            </w:r>
          </w:p>
          <w:p w:rsidR="00BF769A" w:rsidRPr="0003044B" w:rsidRDefault="00BF769A" w:rsidP="002758D7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7,0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6,9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6,7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7,1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7,0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7,5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6,9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6,7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6,5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6,1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2.4.</w:t>
            </w:r>
          </w:p>
        </w:tc>
        <w:tc>
          <w:tcPr>
            <w:tcW w:w="2187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 xml:space="preserve">Общая площадь жилых помещений, приходящаяся </w:t>
            </w:r>
          </w:p>
          <w:p w:rsidR="000145EE" w:rsidRPr="0003044B" w:rsidRDefault="000145EE" w:rsidP="00BF769A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в среднем на одного жителя,</w:t>
            </w:r>
            <w:r w:rsidR="00BF769A" w:rsidRPr="0003044B">
              <w:rPr>
                <w:rFonts w:ascii="PT Astra Serif" w:hAnsi="PT Astra Serif"/>
                <w:sz w:val="18"/>
                <w:szCs w:val="18"/>
              </w:rPr>
              <w:t xml:space="preserve"> </w:t>
            </w:r>
            <w:r w:rsidRPr="0003044B">
              <w:rPr>
                <w:rFonts w:ascii="PT Astra Serif" w:hAnsi="PT Astra Serif"/>
                <w:sz w:val="18"/>
                <w:szCs w:val="18"/>
              </w:rPr>
              <w:t>кв. м</w:t>
            </w:r>
          </w:p>
          <w:p w:rsidR="00BF769A" w:rsidRPr="0003044B" w:rsidRDefault="00BF769A" w:rsidP="00BF769A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28,7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28,5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30,4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28,4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30,5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30,6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30,8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31,0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31,2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2.5.</w:t>
            </w:r>
          </w:p>
        </w:tc>
        <w:tc>
          <w:tcPr>
            <w:tcW w:w="2187" w:type="dxa"/>
            <w:shd w:val="clear" w:color="auto" w:fill="auto"/>
          </w:tcPr>
          <w:p w:rsidR="000145EE" w:rsidRPr="0003044B" w:rsidRDefault="000145EE" w:rsidP="00BF769A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Доля ветхого и аварийного жилищного фонда в общем объеме жилищного фонда муниципального образования, в %</w:t>
            </w:r>
          </w:p>
          <w:p w:rsidR="00BF769A" w:rsidRPr="0003044B" w:rsidRDefault="00BF769A" w:rsidP="00BF769A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6,6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6,3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6,8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4,2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2.6.</w:t>
            </w:r>
          </w:p>
        </w:tc>
        <w:tc>
          <w:tcPr>
            <w:tcW w:w="2187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 xml:space="preserve">Доля площади жилищного фонда, обеспеченного всеми видами благоустройства, </w:t>
            </w:r>
          </w:p>
          <w:p w:rsidR="000145EE" w:rsidRPr="0003044B" w:rsidRDefault="000145EE" w:rsidP="002758D7">
            <w:pPr>
              <w:rPr>
                <w:rFonts w:ascii="PT Astra Serif" w:hAnsi="PT Astra Serif"/>
                <w:sz w:val="18"/>
                <w:szCs w:val="18"/>
              </w:rPr>
            </w:pPr>
            <w:r w:rsidRPr="0003044B">
              <w:rPr>
                <w:rFonts w:ascii="PT Astra Serif" w:hAnsi="PT Astra Serif"/>
                <w:sz w:val="18"/>
                <w:szCs w:val="18"/>
              </w:rPr>
              <w:t>в общей площади жилищного фонда муниципального образования, в %</w:t>
            </w:r>
          </w:p>
          <w:p w:rsidR="00BF769A" w:rsidRPr="0003044B" w:rsidRDefault="00BF769A" w:rsidP="002758D7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86,5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86,6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87,0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87,9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87,5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87,5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87,7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87,9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88,0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88,3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88,5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88,9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89,4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89,8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91,2</w:t>
            </w:r>
          </w:p>
        </w:tc>
      </w:tr>
      <w:tr w:rsidR="000145EE" w:rsidTr="0003044B">
        <w:tc>
          <w:tcPr>
            <w:tcW w:w="14950" w:type="dxa"/>
            <w:gridSpan w:val="18"/>
            <w:shd w:val="clear" w:color="auto" w:fill="auto"/>
          </w:tcPr>
          <w:p w:rsidR="000145EE" w:rsidRPr="0003044B" w:rsidRDefault="000145EE" w:rsidP="0003044B">
            <w:pPr>
              <w:jc w:val="center"/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b/>
                <w:sz w:val="18"/>
                <w:szCs w:val="18"/>
              </w:rPr>
              <w:t>3. Показатели реализации задачи – обеспечение условий формирования благоприятной окружающей среды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3.1.</w:t>
            </w:r>
          </w:p>
        </w:tc>
        <w:tc>
          <w:tcPr>
            <w:tcW w:w="2187" w:type="dxa"/>
            <w:shd w:val="clear" w:color="auto" w:fill="auto"/>
          </w:tcPr>
          <w:p w:rsidR="000145EE" w:rsidRPr="0003044B" w:rsidRDefault="000145EE" w:rsidP="0003044B">
            <w:pPr>
              <w:widowControl w:val="0"/>
              <w:autoSpaceDN w:val="0"/>
              <w:snapToGrid w:val="0"/>
              <w:textAlignment w:val="baseline"/>
              <w:rPr>
                <w:rFonts w:ascii="PT Astra Serif" w:eastAsia="Andale Sans UI" w:hAnsi="PT Astra Serif"/>
                <w:kern w:val="3"/>
                <w:sz w:val="18"/>
                <w:szCs w:val="18"/>
                <w:lang w:eastAsia="ja-JP" w:bidi="fa-IR"/>
              </w:rPr>
            </w:pPr>
            <w:r w:rsidRPr="0003044B">
              <w:rPr>
                <w:rFonts w:ascii="PT Astra Serif" w:eastAsia="Andale Sans UI" w:hAnsi="PT Astra Serif"/>
                <w:kern w:val="3"/>
                <w:sz w:val="18"/>
                <w:szCs w:val="18"/>
                <w:lang w:eastAsia="ja-JP" w:bidi="fa-IR"/>
              </w:rPr>
              <w:t>Доля населения, охваченного природоохранными мероприятиями, мероприятиями эколого-образовательного, эколого-</w:t>
            </w:r>
            <w:r w:rsidRPr="0003044B">
              <w:rPr>
                <w:rFonts w:ascii="PT Astra Serif" w:eastAsia="Andale Sans UI" w:hAnsi="PT Astra Serif"/>
                <w:kern w:val="3"/>
                <w:sz w:val="18"/>
                <w:szCs w:val="18"/>
                <w:lang w:eastAsia="ja-JP" w:bidi="fa-IR"/>
              </w:rPr>
              <w:lastRenderedPageBreak/>
              <w:t>просветительского эколого-художественного  направления, %</w:t>
            </w:r>
          </w:p>
          <w:p w:rsidR="000145EE" w:rsidRPr="0003044B" w:rsidRDefault="000145EE" w:rsidP="0003044B">
            <w:pPr>
              <w:widowControl w:val="0"/>
              <w:autoSpaceDN w:val="0"/>
              <w:snapToGrid w:val="0"/>
              <w:textAlignment w:val="baseline"/>
              <w:rPr>
                <w:rFonts w:ascii="PT Astra Serif" w:eastAsia="Calibri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lastRenderedPageBreak/>
              <w:t>3,6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3,7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4,3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4,4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5,2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7,6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lastRenderedPageBreak/>
              <w:t>3.2.</w:t>
            </w:r>
          </w:p>
        </w:tc>
        <w:tc>
          <w:tcPr>
            <w:tcW w:w="2187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Доля площади городских лесов, на которых проведены лесохозяйственные мероприятия, к общей площади городских лесов, %</w:t>
            </w:r>
          </w:p>
          <w:p w:rsidR="00BF769A" w:rsidRPr="0003044B" w:rsidRDefault="00BF769A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0,39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0,45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0,48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0,51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0,51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0,52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0,54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0,57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0,59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0,63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3.3.</w:t>
            </w:r>
          </w:p>
        </w:tc>
        <w:tc>
          <w:tcPr>
            <w:tcW w:w="2187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 xml:space="preserve">Доля площади городских лесов, на которых проведены лесозащитные мероприятия, </w:t>
            </w:r>
          </w:p>
          <w:p w:rsidR="000145EE" w:rsidRPr="0003044B" w:rsidRDefault="000145EE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к общей площади городских лесов, %</w:t>
            </w:r>
          </w:p>
          <w:p w:rsidR="00BF769A" w:rsidRPr="0003044B" w:rsidRDefault="00BF769A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5,99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7,1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9,0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10,8</w:t>
            </w:r>
          </w:p>
        </w:tc>
      </w:tr>
      <w:tr w:rsidR="0003044B" w:rsidTr="0003044B">
        <w:tc>
          <w:tcPr>
            <w:tcW w:w="615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3.4.</w:t>
            </w:r>
          </w:p>
        </w:tc>
        <w:tc>
          <w:tcPr>
            <w:tcW w:w="2187" w:type="dxa"/>
            <w:shd w:val="clear" w:color="auto" w:fill="auto"/>
          </w:tcPr>
          <w:p w:rsidR="000145EE" w:rsidRPr="0003044B" w:rsidRDefault="000145EE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  <w:r w:rsidRPr="0003044B">
              <w:rPr>
                <w:rFonts w:ascii="PT Astra Serif" w:eastAsia="Calibri" w:hAnsi="PT Astra Serif"/>
                <w:sz w:val="18"/>
                <w:szCs w:val="18"/>
              </w:rPr>
              <w:t>Доля использованных, обезвреженных отходов в общем объеме образовавшихся отходов в процессе производства и потребления, %</w:t>
            </w:r>
          </w:p>
          <w:p w:rsidR="00BF769A" w:rsidRPr="0003044B" w:rsidRDefault="00BF769A" w:rsidP="002758D7">
            <w:pPr>
              <w:rPr>
                <w:rFonts w:ascii="PT Astra Serif" w:eastAsia="Calibri" w:hAnsi="PT Astra Serif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11,5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45EE" w:rsidRPr="0003044B" w:rsidRDefault="000145EE" w:rsidP="0003044B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</w:pPr>
            <w:r w:rsidRPr="0003044B">
              <w:rPr>
                <w:rFonts w:ascii="PT Astra Serif" w:eastAsia="Calibri" w:hAnsi="PT Astra Serif"/>
                <w:color w:val="000000"/>
                <w:sz w:val="18"/>
                <w:szCs w:val="18"/>
                <w:lang w:eastAsia="en-US"/>
              </w:rPr>
              <w:t>30</w:t>
            </w:r>
          </w:p>
        </w:tc>
      </w:tr>
    </w:tbl>
    <w:p w:rsidR="00553742" w:rsidRDefault="00553742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:rsidR="00D13E5C" w:rsidRPr="00B342B8" w:rsidRDefault="00D25C02" w:rsidP="004B1400">
      <w:pPr>
        <w:ind w:left="360"/>
        <w:jc w:val="both"/>
        <w:rPr>
          <w:rFonts w:ascii="PT Astra Serif" w:eastAsia="Calibri" w:hAnsi="PT Astra Serif"/>
          <w:sz w:val="18"/>
          <w:szCs w:val="18"/>
          <w:lang w:eastAsia="en-US"/>
        </w:rPr>
      </w:pPr>
      <w:r w:rsidRPr="00B342B8">
        <w:rPr>
          <w:rFonts w:ascii="PT Astra Serif" w:eastAsia="Calibri" w:hAnsi="PT Astra Serif"/>
          <w:sz w:val="18"/>
          <w:szCs w:val="18"/>
          <w:lang w:eastAsia="en-US"/>
        </w:rPr>
        <w:t>*</w:t>
      </w:r>
      <w:r w:rsidR="00F20597" w:rsidRPr="00B342B8">
        <w:rPr>
          <w:rFonts w:ascii="PT Astra Serif" w:eastAsia="Calibri" w:hAnsi="PT Astra Serif"/>
          <w:sz w:val="18"/>
          <w:szCs w:val="18"/>
          <w:lang w:eastAsia="en-US"/>
        </w:rPr>
        <w:t xml:space="preserve">Значительное изменение показателя </w:t>
      </w:r>
      <w:r w:rsidR="004B1400" w:rsidRPr="00B342B8">
        <w:rPr>
          <w:rFonts w:ascii="PT Astra Serif" w:eastAsia="Calibri" w:hAnsi="PT Astra Serif"/>
          <w:sz w:val="18"/>
          <w:szCs w:val="18"/>
          <w:lang w:eastAsia="en-US"/>
        </w:rPr>
        <w:t xml:space="preserve">в 2017 году </w:t>
      </w:r>
      <w:r w:rsidR="00F20597" w:rsidRPr="00B342B8">
        <w:rPr>
          <w:rFonts w:ascii="PT Astra Serif" w:eastAsia="Calibri" w:hAnsi="PT Astra Serif"/>
          <w:sz w:val="18"/>
          <w:szCs w:val="18"/>
          <w:lang w:eastAsia="en-US"/>
        </w:rPr>
        <w:t>связано с изменением учета субъектов малого и среднего предпринимательства (учитываются данные Реестра субъектов малого и среднего предпринимательства, размещенного на сайте ФНС РФ).</w:t>
      </w:r>
    </w:p>
    <w:p w:rsidR="004572F4" w:rsidRPr="00B342B8" w:rsidRDefault="00814B9B" w:rsidP="004B1400">
      <w:pPr>
        <w:ind w:left="360" w:firstLine="66"/>
        <w:jc w:val="both"/>
        <w:rPr>
          <w:rFonts w:ascii="PT Astra Serif" w:hAnsi="PT Astra Serif"/>
          <w:sz w:val="18"/>
          <w:szCs w:val="18"/>
          <w:lang w:eastAsia="ru-RU"/>
        </w:rPr>
      </w:pPr>
      <w:r w:rsidRPr="00B342B8">
        <w:rPr>
          <w:rFonts w:ascii="PT Astra Serif" w:hAnsi="PT Astra Serif"/>
          <w:sz w:val="18"/>
          <w:szCs w:val="18"/>
          <w:lang w:eastAsia="ru-RU"/>
        </w:rPr>
        <w:t xml:space="preserve">*В 2020 году </w:t>
      </w:r>
      <w:r w:rsidR="009E5F4C" w:rsidRPr="00B342B8">
        <w:rPr>
          <w:rFonts w:ascii="PT Astra Serif" w:hAnsi="PT Astra Serif"/>
          <w:sz w:val="18"/>
          <w:szCs w:val="18"/>
          <w:lang w:eastAsia="ru-RU"/>
        </w:rPr>
        <w:t>показатель рассчитан</w:t>
      </w:r>
      <w:r w:rsidR="004B1400" w:rsidRPr="00B342B8">
        <w:rPr>
          <w:rFonts w:ascii="PT Astra Serif" w:hAnsi="PT Astra Serif"/>
          <w:sz w:val="18"/>
          <w:szCs w:val="18"/>
          <w:lang w:eastAsia="ru-RU"/>
        </w:rPr>
        <w:t xml:space="preserve"> </w:t>
      </w:r>
      <w:r w:rsidRPr="00B342B8">
        <w:rPr>
          <w:rFonts w:ascii="PT Astra Serif" w:hAnsi="PT Astra Serif"/>
          <w:sz w:val="18"/>
          <w:szCs w:val="18"/>
          <w:lang w:eastAsia="ru-RU"/>
        </w:rPr>
        <w:t>с учетом самозанятых граждан.</w:t>
      </w:r>
      <w:r w:rsidR="004572F4" w:rsidRPr="00B342B8">
        <w:rPr>
          <w:rFonts w:ascii="PT Astra Serif" w:hAnsi="PT Astra Serif"/>
          <w:sz w:val="24"/>
          <w:szCs w:val="24"/>
          <w:lang w:eastAsia="ru-RU"/>
        </w:rPr>
        <w:t xml:space="preserve"> </w:t>
      </w:r>
      <w:r w:rsidR="004572F4" w:rsidRPr="00B342B8">
        <w:rPr>
          <w:rFonts w:ascii="PT Astra Serif" w:hAnsi="PT Astra Serif"/>
          <w:sz w:val="18"/>
          <w:szCs w:val="18"/>
          <w:lang w:eastAsia="ru-RU"/>
        </w:rPr>
        <w:t>Начиная с 2020 года на территории Ханты-</w:t>
      </w:r>
      <w:r w:rsidR="009E5F4C" w:rsidRPr="00B342B8">
        <w:rPr>
          <w:rFonts w:ascii="PT Astra Serif" w:hAnsi="PT Astra Serif"/>
          <w:sz w:val="18"/>
          <w:szCs w:val="18"/>
          <w:lang w:eastAsia="ru-RU"/>
        </w:rPr>
        <w:t>Мансийского автономного округа -</w:t>
      </w:r>
      <w:r w:rsidR="004572F4" w:rsidRPr="00B342B8">
        <w:rPr>
          <w:rFonts w:ascii="PT Astra Serif" w:hAnsi="PT Astra Serif"/>
          <w:sz w:val="18"/>
          <w:szCs w:val="18"/>
          <w:lang w:eastAsia="ru-RU"/>
        </w:rPr>
        <w:t xml:space="preserve"> Югры реализуется проект по применению специального налогового режима «Налог на профессиональный доход». Граждане, которые переходят на новый специальный налоговый режим, признаются самозанятыми. По данным Межрайонной инспекции Федеральной налоговой службы № 4 по Ханты-Мансийскому автономному округу - Югре в городе Югорске за 2020 год зарегистрировано 442 самозанятых. </w:t>
      </w:r>
    </w:p>
    <w:p w:rsidR="00D71F39" w:rsidRDefault="00D71F39" w:rsidP="008335F0">
      <w:pPr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:rsidR="00BF769A" w:rsidRDefault="00BF769A" w:rsidP="008335F0">
      <w:pPr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:rsidR="00BF769A" w:rsidRDefault="00BF769A" w:rsidP="008335F0">
      <w:pPr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:rsidR="00BF769A" w:rsidRDefault="00BF769A" w:rsidP="008335F0">
      <w:pPr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:rsidR="00BF769A" w:rsidRDefault="00BF769A" w:rsidP="008335F0">
      <w:pPr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:rsidR="00D71F39" w:rsidRDefault="00D71F39" w:rsidP="008335F0">
      <w:pPr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:rsidR="008335F0" w:rsidRPr="007F24D2" w:rsidRDefault="008335F0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7F24D2">
        <w:rPr>
          <w:rFonts w:ascii="PT Astra Serif" w:eastAsia="Calibri" w:hAnsi="PT Astra Serif"/>
          <w:b/>
          <w:sz w:val="28"/>
          <w:szCs w:val="28"/>
          <w:lang w:eastAsia="en-US"/>
        </w:rPr>
        <w:t xml:space="preserve">Раздел </w:t>
      </w:r>
      <w:r w:rsidRPr="007F24D2">
        <w:rPr>
          <w:rFonts w:ascii="PT Astra Serif" w:eastAsia="Calibri" w:hAnsi="PT Astra Serif"/>
          <w:b/>
          <w:sz w:val="28"/>
          <w:szCs w:val="28"/>
          <w:lang w:val="en-US" w:eastAsia="en-US"/>
        </w:rPr>
        <w:t>II</w:t>
      </w:r>
      <w:r w:rsidRPr="007F24D2">
        <w:rPr>
          <w:rFonts w:ascii="PT Astra Serif" w:eastAsia="Calibri" w:hAnsi="PT Astra Serif"/>
          <w:b/>
          <w:sz w:val="28"/>
          <w:szCs w:val="28"/>
          <w:lang w:eastAsia="en-US"/>
        </w:rPr>
        <w:t xml:space="preserve">. Мероприятия по реализации </w:t>
      </w:r>
    </w:p>
    <w:p w:rsidR="008335F0" w:rsidRPr="007F24D2" w:rsidRDefault="008335F0" w:rsidP="008335F0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7F24D2">
        <w:rPr>
          <w:rFonts w:ascii="PT Astra Serif" w:eastAsia="Calibri" w:hAnsi="PT Astra Serif"/>
          <w:b/>
          <w:sz w:val="28"/>
          <w:szCs w:val="28"/>
          <w:lang w:eastAsia="en-US"/>
        </w:rPr>
        <w:t>Стратегии социально-экономического развития муниципального образования город Югорск до 2030 года</w:t>
      </w:r>
    </w:p>
    <w:p w:rsidR="008335F0" w:rsidRPr="00B342B8" w:rsidRDefault="008335F0" w:rsidP="004B7417">
      <w:pPr>
        <w:jc w:val="right"/>
        <w:rPr>
          <w:rFonts w:ascii="PT Astra Serif" w:hAnsi="PT Astra Serif"/>
          <w:sz w:val="24"/>
          <w:szCs w:val="24"/>
          <w:highlight w:val="yellow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449"/>
        <w:gridCol w:w="1701"/>
        <w:gridCol w:w="1701"/>
        <w:gridCol w:w="1417"/>
        <w:gridCol w:w="284"/>
        <w:gridCol w:w="1843"/>
        <w:gridCol w:w="4394"/>
      </w:tblGrid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№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Содержание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Ожидаемые результаты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Перечень государственных и муниципальных программ*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Источник финансирования/ ресурсное обеспечение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D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Ответственные исполнители муниципальных программ/</w:t>
            </w:r>
          </w:p>
          <w:p w:rsidR="00B6529A" w:rsidRPr="00B342B8" w:rsidRDefault="00F8582D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к</w:t>
            </w:r>
            <w:r w:rsidR="00B6529A" w:rsidRPr="00B342B8">
              <w:rPr>
                <w:rFonts w:ascii="PT Astra Serif" w:eastAsia="Calibri" w:hAnsi="PT Astra Serif"/>
                <w:lang w:eastAsia="en-US"/>
              </w:rPr>
              <w:t>оординаторы исполнения мероприятий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58012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Исполнение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1.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B7" w:rsidRDefault="00B6529A" w:rsidP="00F44749">
            <w:pPr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Задача 1  «Формирование «умной экономики» на основе развития новых технологий, повышающих эффективность в основных секторах экономики муниципального образования, а также постепенное увеличение новых видов производств, ориентированных на удовлетворение спроса при реализации муниципальных программ города Югорска, государственных программ автономного округа, производственных программ ООО «Газпром трансгаз Югорск»                и ресурсоснабжающих организаций»</w:t>
            </w:r>
          </w:p>
          <w:p w:rsidR="00F44749" w:rsidRPr="00B342B8" w:rsidRDefault="00F44749" w:rsidP="00F44749">
            <w:pPr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</w:p>
        </w:tc>
      </w:tr>
      <w:tr w:rsidR="00B6529A" w:rsidRPr="00B342B8" w:rsidTr="00BB2B18">
        <w:trPr>
          <w:trHeight w:val="37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1.1.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Повышение эффективности топливно-энергетического комплекса</w:t>
            </w:r>
          </w:p>
        </w:tc>
      </w:tr>
      <w:tr w:rsidR="00B6529A" w:rsidRPr="00B342B8" w:rsidTr="00BB2B18">
        <w:trPr>
          <w:trHeight w:val="56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Обеспечение надежности и безопасности работы систем коммунальной инфраструктуры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Модернизация коммунальной инфраструктуры города.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Внедрение энергосберегающих технологий.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F5" w:rsidRPr="00B342B8" w:rsidRDefault="001342F5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D26A0A" w:rsidRPr="00B342B8" w:rsidRDefault="00D26A0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«Жилищно-коммунальный комплекс</w:t>
            </w:r>
          </w:p>
          <w:p w:rsidR="00D26A0A" w:rsidRPr="00B342B8" w:rsidRDefault="00D26A0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городская среда»</w:t>
            </w:r>
          </w:p>
          <w:p w:rsidR="00D26A0A" w:rsidRPr="00B342B8" w:rsidRDefault="00D26A0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D26A0A" w:rsidRPr="00B342B8" w:rsidRDefault="001342F5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D26A0A" w:rsidRPr="00B342B8" w:rsidRDefault="00D26A0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жилищно-коммунального комплекса</w:t>
            </w:r>
          </w:p>
          <w:p w:rsidR="00B6529A" w:rsidRPr="00B342B8" w:rsidRDefault="00D26A0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и повышение энергетической эффективности»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D26A0A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Планом мероприятий по подготовке к осенне-зимнему периоду муниципального образования ежегодно предусматривается замена инженерных сетей не менее 2% от общей протяженности ветхих инженерных сетей. В отчетно</w:t>
            </w:r>
            <w:r w:rsidR="00D96324" w:rsidRPr="00B342B8">
              <w:rPr>
                <w:rFonts w:ascii="PT Astra Serif" w:eastAsia="Calibri" w:hAnsi="PT Astra Serif"/>
                <w:lang w:eastAsia="en-US"/>
              </w:rPr>
              <w:t>м периоде произведена замена 2,6</w:t>
            </w:r>
            <w:r w:rsidRPr="00B342B8">
              <w:rPr>
                <w:rFonts w:ascii="PT Astra Serif" w:eastAsia="Calibri" w:hAnsi="PT Astra Serif"/>
                <w:lang w:eastAsia="en-US"/>
              </w:rPr>
              <w:t>%. Объекты жизнеобеспечения работают  в плановом режиме</w:t>
            </w:r>
            <w:r w:rsidR="00D96324" w:rsidRPr="00B342B8">
              <w:rPr>
                <w:rFonts w:ascii="PT Astra Serif" w:eastAsia="Calibri" w:hAnsi="PT Astra Serif"/>
                <w:lang w:eastAsia="en-US"/>
              </w:rPr>
              <w:t>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Инновационное обновление жилищно-коммунального комплекса, направленное     на обеспечение высокой энергетической, экономической и экологической эффективности производства, транспорта, распределения и использования энергоресурсов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A600A6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2020 году продолжена работа по заключению концессионного соглашения по объектам систем теплоснабжения, водоснабжения и водоотведения. В течение года прорабатывались организационные мероприятия, проработан перечень мероприятий. В декабре 2020 подписана дорожная карта по заключению концессионного соглашения в отношении объектов теплоснабжения, водоснабжения и водоотведения, находящихся в муниципальной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собственности муниципального образования город Югорск в порядке частной инициативы.</w:t>
            </w:r>
          </w:p>
          <w:p w:rsidR="005A61B7" w:rsidRPr="00B342B8" w:rsidRDefault="005A61B7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B6529A" w:rsidRPr="00B342B8" w:rsidTr="00BB2B18">
        <w:trPr>
          <w:trHeight w:val="24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lastRenderedPageBreak/>
              <w:t>1.2.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Развитие несырьевых видов деятельности</w:t>
            </w:r>
          </w:p>
        </w:tc>
      </w:tr>
      <w:tr w:rsidR="00B6529A" w:rsidRPr="00B342B8" w:rsidTr="00BB2B18">
        <w:trPr>
          <w:trHeight w:val="70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Создание условий для привлечения               на территорию муниципального образования инвесторов для организации небольших современных производств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Развитие производственного сектора экономики</w:t>
            </w:r>
            <w:r w:rsidRPr="00B342B8">
              <w:rPr>
                <w:rFonts w:ascii="PT Astra Serif" w:eastAsia="Calibri" w:hAnsi="PT Astra Serif"/>
                <w:b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C6" w:rsidRPr="00B342B8" w:rsidRDefault="00B53FC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про</w:t>
            </w:r>
            <w:r w:rsidR="00B53FC6" w:rsidRPr="00B342B8">
              <w:rPr>
                <w:rFonts w:ascii="PT Astra Serif" w:eastAsia="Calibri" w:hAnsi="PT Astra Serif"/>
                <w:lang w:eastAsia="en-US"/>
              </w:rPr>
              <w:t>мышленности и туризма</w:t>
            </w:r>
            <w:r w:rsidRPr="00B342B8">
              <w:rPr>
                <w:rFonts w:ascii="PT Astra Serif" w:eastAsia="Calibri" w:hAnsi="PT Astra Serif"/>
                <w:lang w:eastAsia="en-US"/>
              </w:rPr>
              <w:t>»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53FC6" w:rsidRPr="00B342B8" w:rsidRDefault="00B53FC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агропромышленного комплекса</w:t>
            </w:r>
            <w:r w:rsidR="00B53FC6" w:rsidRPr="00B342B8">
              <w:rPr>
                <w:rFonts w:ascii="PT Astra Serif" w:eastAsia="Calibri" w:hAnsi="PT Astra Serif"/>
                <w:lang w:eastAsia="en-US"/>
              </w:rPr>
              <w:t>»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934C0" w:rsidRPr="00B342B8" w:rsidRDefault="00C934C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C934C0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«Социально-экономическое развитие и </w:t>
            </w:r>
          </w:p>
          <w:p w:rsidR="00B6529A" w:rsidRPr="00B342B8" w:rsidRDefault="00C934C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муниципальное управление</w:t>
            </w:r>
            <w:r w:rsidR="00B6529A" w:rsidRPr="00B342B8">
              <w:rPr>
                <w:rFonts w:ascii="PT Astra Serif" w:eastAsia="Calibri" w:hAnsi="PT Astra Serif"/>
                <w:lang w:eastAsia="en-US"/>
              </w:rPr>
              <w:t>»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8B" w:rsidRPr="00B342B8" w:rsidRDefault="000A678B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>В перечень инвестиционных проектов государственной программы Ханты-Мансийского автономного округа - Югры «Развитие промышленности и туризма» включено создание частного индустриального парка в городе Югорске.</w:t>
            </w:r>
          </w:p>
          <w:p w:rsidR="00B6529A" w:rsidRPr="00B342B8" w:rsidRDefault="000A678B" w:rsidP="00C102D2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Инвестором проекта является </w:t>
            </w:r>
            <w:r w:rsidR="00C102D2">
              <w:rPr>
                <w:rFonts w:ascii="PT Astra Serif" w:hAnsi="PT Astra Serif"/>
                <w:color w:val="000000"/>
                <w:lang w:eastAsia="ru-RU"/>
              </w:rPr>
              <w:t xml:space="preserve">Общество с ограниченной ответственностью </w:t>
            </w:r>
            <w:r w:rsidRPr="00B342B8">
              <w:rPr>
                <w:rFonts w:ascii="PT Astra Serif" w:hAnsi="PT Astra Serif"/>
                <w:color w:val="000000"/>
                <w:lang w:eastAsia="ru-RU"/>
              </w:rPr>
              <w:t>«Управляющая компания «Технополис». Заключены 2 соглашения с Фондом развития Югры и администрацией города Югорска о взаимодействии по реализации проекта. В настоящее время в парке осуществляют деятельность 8 резидентов, включая направления по лесозаготовке, производству арбоблоков. В перспективе рассматривается возможность создания производства арбоплит из отходов лесопереработки (щепы) и осуществление сбора и переработки дикоросов.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Создание условий для развития агропромышленного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Увеличение количества хозяйствующих крестьянских (фермерских) хозяйств, увеличение объемов сельскохозяйственной продукции, развитие сектора переработки сельскохозяйственной продукции.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6A" w:rsidRPr="00B342B8" w:rsidRDefault="00F13D6A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рамках реализации мероприятий государственной программы Ханты-Мансийского автономного округа - Югры «Развитие агропромышленного комплекса» оказаны меры государственной поддержки и выплачены субсидии за счёт средств окружного бюджета в размере 205 214,4 тыс. рублей, в том числе: </w:t>
            </w:r>
          </w:p>
          <w:p w:rsidR="00F13D6A" w:rsidRPr="00B342B8" w:rsidRDefault="00F13D6A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на поддержку животноводства - 175 041,9 тыс. рублей;</w:t>
            </w:r>
          </w:p>
          <w:p w:rsidR="00F13D6A" w:rsidRPr="00B342B8" w:rsidRDefault="00F13D6A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на развитие мясного скотоводства, переработку и реализацию продукции мясного скотоводства - 16 638,0 тыс. рублей;</w:t>
            </w:r>
          </w:p>
          <w:p w:rsidR="00F13D6A" w:rsidRPr="00B342B8" w:rsidRDefault="00F13D6A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на поддержку малых форм хозяйствования, на развитие материально-технической базы –</w:t>
            </w:r>
            <w:r w:rsidR="0023133E">
              <w:rPr>
                <w:rFonts w:ascii="PT Astra Serif" w:eastAsia="Calibri" w:hAnsi="PT Astra Serif"/>
                <w:lang w:eastAsia="en-US"/>
              </w:rPr>
              <w:t xml:space="preserve">  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13 534,5 тыс. рублей. </w:t>
            </w:r>
            <w:r w:rsidRPr="00B342B8">
              <w:rPr>
                <w:rFonts w:ascii="PT Astra Serif" w:hAnsi="PT Astra Serif"/>
              </w:rPr>
              <w:t xml:space="preserve">Модернизированы 2 </w:t>
            </w:r>
            <w:r w:rsidRPr="00B342B8">
              <w:rPr>
                <w:rFonts w:ascii="PT Astra Serif" w:hAnsi="PT Astra Serif"/>
              </w:rPr>
              <w:lastRenderedPageBreak/>
              <w:t>сельскохозяйственных объекта, построен 1 объект водоснабжения (наружные сети водоснабжения), приобретены</w:t>
            </w:r>
            <w:r w:rsidR="005B5003">
              <w:rPr>
                <w:rFonts w:ascii="PT Astra Serif" w:hAnsi="PT Astra Serif"/>
              </w:rPr>
              <w:t>:</w:t>
            </w:r>
            <w:r w:rsidRPr="00B342B8">
              <w:rPr>
                <w:rFonts w:ascii="PT Astra Serif" w:hAnsi="PT Astra Serif"/>
              </w:rPr>
              <w:t xml:space="preserve"> 1 единица техники, 3 комплекта перерабатывающего оборудования и 23 комплекта сельскохозяйственного оборудования. </w:t>
            </w:r>
          </w:p>
          <w:p w:rsidR="00F13D6A" w:rsidRPr="00B342B8" w:rsidRDefault="00F13D6A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Субсидии на содержание маточного поголовья сельскохозяйственных животных в личных подсобных хозяйствах представлены 5 гражданам на сумму 155,3 тыс. рублей.</w:t>
            </w:r>
          </w:p>
          <w:p w:rsidR="005A61B7" w:rsidRPr="00B342B8" w:rsidRDefault="000D17DA" w:rsidP="00EE4930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Во втором полугодии в 1 </w:t>
            </w:r>
            <w:r w:rsidR="0023133E">
              <w:rPr>
                <w:rFonts w:ascii="PT Astra Serif" w:eastAsia="Calibri" w:hAnsi="PT Astra Serif"/>
                <w:lang w:eastAsia="en-US"/>
              </w:rPr>
              <w:t xml:space="preserve">крестьянское (фермерское) хозяйство (далее – КФХ)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появилось новое направление деятельности - птицеводство.  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lastRenderedPageBreak/>
              <w:t>1.3.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5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Развитие новых видов деятельности (маркетинг-ориентированные отрасли)</w:t>
            </w:r>
          </w:p>
        </w:tc>
      </w:tr>
      <w:tr w:rsidR="00B6529A" w:rsidRPr="00B342B8" w:rsidTr="00F44749">
        <w:trPr>
          <w:trHeight w:val="99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467D5C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Оказание содействия в организации производств продукции и услуг, ориентированных на потребление в сфере нефтегазодобычи и </w:t>
            </w:r>
            <w:r w:rsidR="00467D5C">
              <w:rPr>
                <w:rFonts w:ascii="PT Astra Serif" w:eastAsia="Calibri" w:hAnsi="PT Astra Serif"/>
                <w:lang w:eastAsia="en-US"/>
              </w:rPr>
              <w:t>г</w:t>
            </w:r>
            <w:r w:rsidRPr="00B342B8">
              <w:rPr>
                <w:rFonts w:ascii="PT Astra Serif" w:eastAsia="Calibri" w:hAnsi="PT Astra Serif"/>
                <w:lang w:eastAsia="en-US"/>
              </w:rPr>
              <w:t>азотранспорт</w:t>
            </w:r>
            <w:r w:rsidR="00467D5C">
              <w:rPr>
                <w:rFonts w:ascii="PT Astra Serif" w:eastAsia="Calibri" w:hAnsi="PT Astra Serif"/>
                <w:lang w:eastAsia="en-US"/>
              </w:rPr>
              <w:t>-</w:t>
            </w:r>
            <w:r w:rsidRPr="00B342B8">
              <w:rPr>
                <w:rFonts w:ascii="PT Astra Serif" w:eastAsia="Calibri" w:hAnsi="PT Astra Serif"/>
                <w:lang w:eastAsia="en-US"/>
              </w:rPr>
              <w:t>ной отрасли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Увеличение числа малых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средних предприятий, выпускающих продукцию, приспособлен</w:t>
            </w:r>
            <w:r w:rsidR="00D71F39">
              <w:rPr>
                <w:rFonts w:ascii="PT Astra Serif" w:eastAsia="Calibri" w:hAnsi="PT Astra Serif"/>
                <w:lang w:eastAsia="en-US"/>
              </w:rPr>
              <w:t>-</w:t>
            </w:r>
            <w:r w:rsidRPr="00B342B8">
              <w:rPr>
                <w:rFonts w:ascii="PT Astra Serif" w:eastAsia="Calibri" w:hAnsi="PT Astra Serif"/>
                <w:lang w:eastAsia="en-US"/>
              </w:rPr>
              <w:t>ную под запросы внутренних и внешних потребителей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31" w:rsidRPr="00B342B8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865931" w:rsidRPr="00B342B8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промышленности и туризма»</w:t>
            </w:r>
          </w:p>
          <w:p w:rsidR="00F94AC2" w:rsidRPr="00B342B8" w:rsidRDefault="00F94AC2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F94AC2" w:rsidRPr="00B342B8" w:rsidRDefault="00F94AC2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 «Развитие экономического потенциала»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865931" w:rsidRPr="00B342B8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865931" w:rsidRPr="00B342B8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«Социально-экономическое развитие и </w:t>
            </w:r>
          </w:p>
          <w:p w:rsidR="00865931" w:rsidRPr="00B342B8" w:rsidRDefault="0086593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муниципальное управление»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F94AC2" w:rsidRPr="00B342B8" w:rsidRDefault="00F94AC2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FD7A6C" w:rsidRPr="00B342B8" w:rsidRDefault="00FD7A6C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FD7A6C" w:rsidRPr="00B342B8" w:rsidRDefault="00FD7A6C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26CD4" w:rsidRPr="00B342B8" w:rsidRDefault="00026CD4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56381" w:rsidRPr="00B342B8" w:rsidRDefault="0005638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 «Культурное пространство»</w:t>
            </w:r>
          </w:p>
          <w:p w:rsidR="00056381" w:rsidRPr="00B342B8" w:rsidRDefault="0005638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056381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 «Культурное пространство»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C573F1" w:rsidRPr="00B342B8" w:rsidRDefault="00C573F1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C573F1" w:rsidRPr="00B342B8" w:rsidRDefault="00C573F1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C573F1" w:rsidRPr="00B342B8" w:rsidRDefault="00C573F1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культуры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FD0447" w:rsidP="005B5003">
            <w:pPr>
              <w:ind w:firstLine="175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 xml:space="preserve">В </w:t>
            </w:r>
            <w:r w:rsidR="0039195D" w:rsidRPr="00B342B8">
              <w:rPr>
                <w:rFonts w:ascii="PT Astra Serif" w:eastAsia="Calibri" w:hAnsi="PT Astra Serif"/>
                <w:lang w:eastAsia="en-US"/>
              </w:rPr>
              <w:t>2020</w:t>
            </w:r>
            <w:r w:rsidR="00F7665E" w:rsidRPr="00B342B8">
              <w:rPr>
                <w:rFonts w:ascii="PT Astra Serif" w:eastAsia="Calibri" w:hAnsi="PT Astra Serif"/>
                <w:lang w:eastAsia="en-US"/>
              </w:rPr>
              <w:t xml:space="preserve"> году </w:t>
            </w:r>
            <w:r w:rsidR="005B1E3D" w:rsidRPr="00B342B8">
              <w:rPr>
                <w:rFonts w:ascii="PT Astra Serif" w:eastAsia="Calibri" w:hAnsi="PT Astra Serif"/>
                <w:lang w:eastAsia="en-US"/>
              </w:rPr>
              <w:t>производства по данному направлению не создавались.</w:t>
            </w:r>
          </w:p>
        </w:tc>
      </w:tr>
      <w:tr w:rsidR="00B6529A" w:rsidRPr="00B342B8" w:rsidTr="00BB2B18">
        <w:trPr>
          <w:trHeight w:val="14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Оказание содействия в развитии производств техники и технологий для Севера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122091" w:rsidP="005B5003">
            <w:pPr>
              <w:suppressAutoHyphens w:val="0"/>
              <w:ind w:firstLine="175"/>
              <w:jc w:val="both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Оказывается информационная поддержка </w:t>
            </w:r>
            <w:r w:rsidR="004242E5">
              <w:rPr>
                <w:rFonts w:ascii="PT Astra Serif" w:hAnsi="PT Astra Serif"/>
                <w:lang w:eastAsia="ru-RU"/>
              </w:rPr>
              <w:t>Обществу с ограниченной ответственностью</w:t>
            </w:r>
            <w:r w:rsidR="006823C8"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="009751B0" w:rsidRPr="00B342B8">
              <w:rPr>
                <w:rFonts w:ascii="PT Astra Serif" w:hAnsi="PT Astra Serif"/>
                <w:lang w:eastAsia="ru-RU"/>
              </w:rPr>
              <w:t>«</w:t>
            </w:r>
            <w:r w:rsidR="00A66244">
              <w:rPr>
                <w:rFonts w:ascii="PT Astra Serif" w:hAnsi="PT Astra Serif"/>
                <w:lang w:eastAsia="ru-RU"/>
              </w:rPr>
              <w:t>Ремонтно-производственная фирма</w:t>
            </w:r>
            <w:r w:rsidR="006823C8" w:rsidRPr="00B342B8">
              <w:rPr>
                <w:rFonts w:ascii="PT Astra Serif" w:hAnsi="PT Astra Serif"/>
                <w:lang w:eastAsia="ru-RU"/>
              </w:rPr>
              <w:t xml:space="preserve"> «Витязь»</w:t>
            </w:r>
            <w:r w:rsidRPr="00B342B8">
              <w:rPr>
                <w:rFonts w:ascii="PT Astra Serif" w:hAnsi="PT Astra Serif"/>
                <w:lang w:eastAsia="ru-RU"/>
              </w:rPr>
              <w:t xml:space="preserve">, выпускающему </w:t>
            </w:r>
            <w:r w:rsidR="00B9414B" w:rsidRPr="00B342B8">
              <w:rPr>
                <w:rFonts w:ascii="PT Astra Serif" w:hAnsi="PT Astra Serif"/>
                <w:lang w:eastAsia="ru-RU"/>
              </w:rPr>
              <w:t xml:space="preserve">вездеходы: </w:t>
            </w:r>
            <w:r w:rsidR="006823C8"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="009751B0" w:rsidRPr="00B342B8">
              <w:rPr>
                <w:rFonts w:ascii="PT Astra Serif" w:hAnsi="PT Astra Serif"/>
                <w:lang w:eastAsia="ru-RU"/>
              </w:rPr>
              <w:t xml:space="preserve">направляется </w:t>
            </w:r>
            <w:r w:rsidR="00B9414B" w:rsidRPr="00B342B8">
              <w:rPr>
                <w:rFonts w:ascii="PT Astra Serif" w:hAnsi="PT Astra Serif"/>
                <w:lang w:eastAsia="ru-RU"/>
              </w:rPr>
              <w:t>информационный материал, поступающий</w:t>
            </w:r>
            <w:r w:rsidR="009751B0" w:rsidRPr="00B342B8">
              <w:rPr>
                <w:rFonts w:ascii="PT Astra Serif" w:hAnsi="PT Astra Serif"/>
                <w:lang w:eastAsia="ru-RU"/>
              </w:rPr>
              <w:t xml:space="preserve"> из Департамента промышленности Ханты-Мансийского автономного округа </w:t>
            </w:r>
            <w:r w:rsidRPr="00B342B8">
              <w:rPr>
                <w:rFonts w:ascii="PT Astra Serif" w:hAnsi="PT Astra Serif"/>
                <w:lang w:eastAsia="ru-RU"/>
              </w:rPr>
              <w:t>-</w:t>
            </w:r>
            <w:r w:rsidR="00B9414B" w:rsidRPr="00B342B8">
              <w:rPr>
                <w:rFonts w:ascii="PT Astra Serif" w:hAnsi="PT Astra Serif"/>
                <w:lang w:eastAsia="ru-RU"/>
              </w:rPr>
              <w:t xml:space="preserve"> Югры, в том числе  о проводимых выставках, ярмарках.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Оказание содействия в развитии экологической промышленности, ориентированной на создание техники                 и технологий для удаления и переработки отходов, устранение накопленного вреда окружающей среде: строительство межмуниципального современного </w:t>
            </w:r>
            <w:r w:rsidR="00A7286A">
              <w:rPr>
                <w:rFonts w:ascii="PT Astra Serif" w:eastAsia="Calibri" w:hAnsi="PT Astra Serif"/>
                <w:lang w:eastAsia="en-US"/>
              </w:rPr>
              <w:t>м</w:t>
            </w:r>
            <w:r w:rsidRPr="00B342B8">
              <w:rPr>
                <w:rFonts w:ascii="PT Astra Serif" w:eastAsia="Calibri" w:hAnsi="PT Astra Serif"/>
                <w:lang w:eastAsia="en-US"/>
              </w:rPr>
              <w:t>усороперерабатывающего завода</w:t>
            </w:r>
          </w:p>
          <w:p w:rsidR="005A61B7" w:rsidRPr="00B342B8" w:rsidRDefault="005A61B7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AA15BB" w:rsidP="005B5003">
            <w:pPr>
              <w:ind w:firstLine="175"/>
              <w:jc w:val="both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отчетном периоде обращений по данному направлению за оказанием поддержки не поступало.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Оказание содействия в создании производств промышленной продукции, ориентированной на потребление в сфере услуг или повышения качества жизни населения: производство экологически чистой пищевой, медицинской, биотехнологической продукции на основе местного сельскохозяйственного сырья                 и дикоросов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8E" w:rsidRPr="00B342B8" w:rsidRDefault="00211A8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отчетном году</w:t>
            </w:r>
            <w:r w:rsidRPr="00B342B8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в рамках подпрограммы II «Развитие малого и среднего предпринимательства» муниципальной программы «Социально-экономическое развитие и муниципальное управление» выплачены субсидии в виде возмещения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 КФХ Багаевой Е.В. и </w:t>
            </w:r>
            <w:r w:rsidR="00D9680C">
              <w:rPr>
                <w:rFonts w:ascii="PT Astra Serif" w:eastAsia="Calibri" w:hAnsi="PT Astra Serif"/>
                <w:lang w:eastAsia="en-US"/>
              </w:rPr>
              <w:t xml:space="preserve">индивидуальному предпринимателю (далее - ИП)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Колодкиной Е.А. Помимо этого ИП Колодкина Е.А. получила субсидию в виде компенсации затрат по приобретению оборудования для цеха по производству полуфабрикатов.   </w:t>
            </w:r>
          </w:p>
          <w:p w:rsidR="00B6529A" w:rsidRPr="00B342B8" w:rsidRDefault="00211A8E" w:rsidP="00F44749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Глава КФХ Ларина Ф.А. получила субсидию в виде компенсации затрат по приобретению оборудования, необходимого для заготовки дикоросов. 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Развитие инфраструктуры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Повышение уровня туристской привлекательности муниципального образования, развитие предпринимательства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сфере туризма, развитие внутреннего туризма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7E" w:rsidRPr="00B342B8" w:rsidRDefault="00417EA2" w:rsidP="005B5003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682B7E" w:rsidRPr="00B342B8">
              <w:rPr>
                <w:rFonts w:ascii="PT Astra Serif" w:hAnsi="PT Astra Serif"/>
              </w:rPr>
              <w:t>В отчетном периоде прод</w:t>
            </w:r>
            <w:r w:rsidR="00DF393A">
              <w:rPr>
                <w:rFonts w:ascii="PT Astra Serif" w:hAnsi="PT Astra Serif"/>
              </w:rPr>
              <w:t>олжена работа по продвижению Музейно-туристического комплекса</w:t>
            </w:r>
            <w:r w:rsidR="00682B7E" w:rsidRPr="00B342B8">
              <w:rPr>
                <w:rFonts w:ascii="PT Astra Serif" w:hAnsi="PT Astra Serif"/>
              </w:rPr>
              <w:t xml:space="preserve"> «Ворота в Югру».</w:t>
            </w:r>
          </w:p>
          <w:p w:rsidR="00682B7E" w:rsidRPr="00B342B8" w:rsidRDefault="00682B7E" w:rsidP="005B5003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На официальном сайте </w:t>
            </w:r>
            <w:r w:rsidR="0014401D">
              <w:rPr>
                <w:rFonts w:ascii="PT Astra Serif" w:eastAsia="Calibri" w:hAnsi="PT Astra Serif"/>
                <w:lang w:eastAsia="en-US"/>
              </w:rPr>
              <w:t>м</w:t>
            </w:r>
            <w:r w:rsidR="00DF393A">
              <w:rPr>
                <w:rFonts w:ascii="PT Astra Serif" w:eastAsia="Calibri" w:hAnsi="PT Astra Serif"/>
                <w:lang w:eastAsia="en-US"/>
              </w:rPr>
              <w:t>униципального бюджетного учреждения</w:t>
            </w:r>
            <w:r w:rsidR="00C7670C" w:rsidRPr="00B342B8">
              <w:rPr>
                <w:rFonts w:ascii="PT Astra Serif" w:eastAsia="Calibri" w:hAnsi="PT Astra Serif"/>
                <w:lang w:eastAsia="en-US"/>
              </w:rPr>
              <w:t xml:space="preserve"> «Музей истории и этнографии» </w:t>
            </w:r>
            <w:r w:rsidRPr="00B342B8">
              <w:rPr>
                <w:rFonts w:ascii="PT Astra Serif" w:eastAsia="Calibri" w:hAnsi="PT Astra Serif"/>
                <w:lang w:eastAsia="en-US"/>
              </w:rPr>
              <w:t>разработан раздел Музейно-туристического комплекса «Ворота в Югру» (</w:t>
            </w:r>
            <w:hyperlink r:id="rId9" w:history="1">
              <w:r w:rsidRPr="00B342B8">
                <w:rPr>
                  <w:rFonts w:ascii="PT Astra Serif" w:eastAsia="Calibri" w:hAnsi="PT Astra Serif"/>
                  <w:u w:val="single"/>
                  <w:lang w:eastAsia="en-US"/>
                </w:rPr>
                <w:t>http://muzeumugorsk.ru/proekty/vorota-v-yugru</w:t>
              </w:r>
            </w:hyperlink>
            <w:r w:rsidRPr="00B342B8">
              <w:rPr>
                <w:rFonts w:ascii="PT Astra Serif" w:eastAsia="Calibri" w:hAnsi="PT Astra Serif"/>
                <w:lang w:eastAsia="en-US"/>
              </w:rPr>
              <w:t xml:space="preserve">). В указанном разделе и в социальной сети ВКОНТАКТЕ </w:t>
            </w:r>
            <w:hyperlink r:id="rId10" w:history="1">
              <w:r w:rsidRPr="00B342B8">
                <w:rPr>
                  <w:rFonts w:ascii="PT Astra Serif" w:eastAsia="Calibri" w:hAnsi="PT Astra Serif"/>
                  <w:u w:val="single"/>
                  <w:lang w:eastAsia="en-US"/>
                </w:rPr>
                <w:t>https://vk.com/muzeumugorsk</w:t>
              </w:r>
            </w:hyperlink>
            <w:r w:rsidRPr="00B342B8">
              <w:rPr>
                <w:rFonts w:ascii="PT Astra Serif" w:eastAsia="Calibri" w:hAnsi="PT Astra Serif"/>
                <w:lang w:eastAsia="en-US"/>
              </w:rPr>
              <w:t xml:space="preserve"> регулярно выходит информация под рубрикой «Открой для себя «Суеват» (об объектах экспозиции, возможностях познавательного досуга и т.п.).</w:t>
            </w:r>
          </w:p>
          <w:p w:rsidR="0095781E" w:rsidRPr="00B342B8" w:rsidRDefault="0095781E" w:rsidP="005B5003">
            <w:pPr>
              <w:suppressAutoHyphens w:val="0"/>
              <w:ind w:firstLine="176"/>
              <w:contextualSpacing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В 2020 году решен вопрос о безвозмездной передаче земельных участков из федерально</w:t>
            </w:r>
            <w:r w:rsidR="008865FA">
              <w:rPr>
                <w:rFonts w:ascii="PT Astra Serif" w:eastAsia="Calibri" w:hAnsi="PT Astra Serif"/>
              </w:rPr>
              <w:t>й собственности для размещения М</w:t>
            </w:r>
            <w:r w:rsidRPr="00B342B8">
              <w:rPr>
                <w:rFonts w:ascii="PT Astra Serif" w:eastAsia="Calibri" w:hAnsi="PT Astra Serif"/>
              </w:rPr>
              <w:t xml:space="preserve">узейно-туристического комплекса «Ворота в Югру». </w:t>
            </w:r>
          </w:p>
          <w:p w:rsidR="0095781E" w:rsidRPr="00B342B8" w:rsidRDefault="0095781E" w:rsidP="005B5003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Разработан и утвержден </w:t>
            </w:r>
            <w:r w:rsidRPr="00B342B8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План </w:t>
            </w:r>
            <w:r w:rsidRPr="00B342B8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lastRenderedPageBreak/>
              <w:t xml:space="preserve">первоочередных мероприятий </w:t>
            </w:r>
            <w:r w:rsidR="00521811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>по реализации проекта создания М</w:t>
            </w:r>
            <w:r w:rsidRPr="00B342B8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>узейно-туристического комплекса «Ворота в Югру» (распоряжение администрации города Югорска от 29.10.2020 № 464).</w:t>
            </w:r>
          </w:p>
          <w:p w:rsidR="00965902" w:rsidRPr="00B342B8" w:rsidRDefault="00521811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Заключен договор с Акционерным обществом</w:t>
            </w:r>
            <w:r w:rsidR="00965902" w:rsidRPr="00B342B8">
              <w:rPr>
                <w:rFonts w:ascii="PT Astra Serif" w:eastAsia="Calibri" w:hAnsi="PT Astra Serif"/>
                <w:lang w:eastAsia="en-US"/>
              </w:rPr>
              <w:t xml:space="preserve"> «ЮРЭСК» на осуществление технологического присоединения к электрическим сетям. </w:t>
            </w:r>
          </w:p>
          <w:p w:rsidR="00965902" w:rsidRPr="00B342B8" w:rsidRDefault="00965902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Получен грант благотворительного Фонда Потанина на сумму 846</w:t>
            </w:r>
            <w:r w:rsidR="00FB3015" w:rsidRPr="00B342B8">
              <w:rPr>
                <w:rFonts w:ascii="PT Astra Serif" w:eastAsia="Calibri" w:hAnsi="PT Astra Serif"/>
                <w:lang w:eastAsia="en-US"/>
              </w:rPr>
              <w:t>,4 тыс.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рублей </w:t>
            </w:r>
            <w:r w:rsidR="00FB3015" w:rsidRPr="00B342B8">
              <w:rPr>
                <w:rFonts w:ascii="PT Astra Serif" w:eastAsia="Calibri" w:hAnsi="PT Astra Serif"/>
                <w:lang w:eastAsia="en-US"/>
              </w:rPr>
              <w:t>для реализации в 2020 - 2021 годах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проекта «Актуальный музей. Новые формы коммуникаций с посетителями», предусматривающий расширение компетенций специалистов музея в сфере цифровых технологий и возможность самостоятельного создания специфических ресурсов, объединяющих музейные ценности и современные каналы и способы получения информации. Одна из целей проекта популяризация музейной экспозиции под открытым небом «Суеват пауль» в сети Интернет (создание и размещение на YouTube-канале учреждения видео-рубрики о музее – не менее 25 роликов в течение срока реализации проекта; разработка мобильного приложения «Суеват под рукой»). Проект позволит актуализировать туристский потенциал территории и увеличить процент виртуальных посетителей из числа молодёжи в возрасте от 16 до 35 лет с 4% до 15%.</w:t>
            </w:r>
          </w:p>
          <w:p w:rsidR="00D71F39" w:rsidRPr="00B342B8" w:rsidRDefault="00965902" w:rsidP="00F44749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В </w:t>
            </w:r>
            <w:r w:rsidR="00FB3015" w:rsidRPr="00B342B8">
              <w:rPr>
                <w:rFonts w:ascii="PT Astra Serif" w:eastAsia="Calibri" w:hAnsi="PT Astra Serif"/>
                <w:lang w:eastAsia="ru-RU"/>
              </w:rPr>
              <w:t xml:space="preserve">отчетном периоде 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в музее под открытым небом «Суеват пауль» произведена реконструкция объектов в музейной экспозиции, а также на рекреационной территории. Деревянные постройки мансийского поселка, созданные почти 20 лет назад, были отремонтированы, обновлены и дополнены новыми экспонатами. Виртуальные </w:t>
            </w:r>
            <w:r w:rsidRPr="00B342B8">
              <w:rPr>
                <w:rFonts w:ascii="PT Astra Serif" w:eastAsia="Calibri" w:hAnsi="PT Astra Serif"/>
                <w:lang w:eastAsia="ru-RU"/>
              </w:rPr>
              <w:lastRenderedPageBreak/>
              <w:t xml:space="preserve">посетители подробнее узнали об особенностях и интересных деталях </w:t>
            </w:r>
            <w:r w:rsidR="005749F8">
              <w:rPr>
                <w:rFonts w:ascii="PT Astra Serif" w:eastAsia="Calibri" w:hAnsi="PT Astra Serif"/>
                <w:lang w:eastAsia="ru-RU"/>
              </w:rPr>
              <w:t xml:space="preserve">в </w:t>
            </w:r>
            <w:r w:rsidRPr="00B342B8">
              <w:rPr>
                <w:rFonts w:ascii="PT Astra Serif" w:eastAsia="Calibri" w:hAnsi="PT Astra Serif"/>
                <w:lang w:eastAsia="ru-RU"/>
              </w:rPr>
              <w:t>«Суеват паул</w:t>
            </w:r>
            <w:r w:rsidR="005749F8">
              <w:rPr>
                <w:rFonts w:ascii="PT Astra Serif" w:eastAsia="Calibri" w:hAnsi="PT Astra Serif"/>
                <w:lang w:eastAsia="ru-RU"/>
              </w:rPr>
              <w:t>ь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», где он находится и из чего состоит. </w:t>
            </w:r>
          </w:p>
        </w:tc>
      </w:tr>
      <w:tr w:rsidR="00B6529A" w:rsidRPr="00B342B8" w:rsidTr="00BB2B18">
        <w:trPr>
          <w:trHeight w:val="4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lastRenderedPageBreak/>
              <w:t>1.4.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Снижение инфраструктурных ограничений роста</w:t>
            </w:r>
          </w:p>
        </w:tc>
      </w:tr>
      <w:tr w:rsidR="00B6529A" w:rsidRPr="00B342B8" w:rsidTr="00BB2B18">
        <w:trPr>
          <w:trHeight w:val="268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Реализация мероприятий, направленных на развитие транспортной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Обеспечение планового развития систем транспортной инфраструктуры.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Улучшение состояния автомобильных дорог, повышение безопасности дорожного движения, оптимизация транспортных путей, улучшение скорости и надежности перевозок.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89" w:rsidRPr="00B342B8" w:rsidRDefault="000F6989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3F0FC1" w:rsidRPr="00B342B8" w:rsidRDefault="003F0FC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</w:t>
            </w:r>
            <w:r w:rsidR="000F6989" w:rsidRPr="00B342B8">
              <w:rPr>
                <w:rFonts w:ascii="PT Astra Serif" w:eastAsia="Calibri" w:hAnsi="PT Astra Serif"/>
                <w:lang w:eastAsia="en-US"/>
              </w:rPr>
              <w:t>Современная транспортная система</w:t>
            </w:r>
            <w:r w:rsidRPr="00B342B8">
              <w:rPr>
                <w:rFonts w:ascii="PT Astra Serif" w:eastAsia="Calibri" w:hAnsi="PT Astra Serif"/>
                <w:lang w:eastAsia="en-US"/>
              </w:rPr>
              <w:t>»</w:t>
            </w:r>
          </w:p>
          <w:p w:rsidR="003F0FC1" w:rsidRPr="00B342B8" w:rsidRDefault="003F0FC1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0F6989" w:rsidRPr="00B342B8" w:rsidRDefault="000F6989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B6529A" w:rsidRPr="00B342B8" w:rsidRDefault="003F0FC1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«Автомобильные дороги, транспорт и городская среда»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 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Отдел по гражданской обороне и чрезвычайным ситуациям, транспорту и связи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4B0" w:rsidRPr="00B342B8" w:rsidRDefault="00E11152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Отремонтирован участок дороги по                                ул. Железнодорожная от ул. Механизаторов до                  ул. Торговая  - 0,305 км.</w:t>
            </w:r>
          </w:p>
          <w:p w:rsidR="00D55BC9" w:rsidRPr="00B342B8" w:rsidRDefault="00D55BC9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highlight w:val="yellow"/>
                <w:lang w:eastAsia="en-US"/>
              </w:rPr>
            </w:pPr>
          </w:p>
          <w:p w:rsidR="00D55BC9" w:rsidRPr="00B342B8" w:rsidRDefault="00D55BC9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highlight w:val="yellow"/>
                <w:lang w:eastAsia="en-US"/>
              </w:rPr>
            </w:pPr>
          </w:p>
          <w:p w:rsidR="00B97C3E" w:rsidRPr="00B342B8" w:rsidRDefault="00B97C3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B97C3E" w:rsidRPr="00B342B8" w:rsidRDefault="00B97C3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892B36" w:rsidRPr="00B342B8" w:rsidRDefault="00892B36" w:rsidP="005B5003">
            <w:pPr>
              <w:ind w:right="-1"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FD6F98" w:rsidRPr="00B342B8" w:rsidRDefault="00B97C3E" w:rsidP="005B5003">
            <w:pPr>
              <w:ind w:right="-1"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Организована работа комиссии по обеспечению безопасности дорожного движения при администрации города Югорска. </w:t>
            </w:r>
          </w:p>
          <w:p w:rsidR="00FD6F98" w:rsidRPr="00B342B8" w:rsidRDefault="00FD6F98" w:rsidP="005B5003">
            <w:pPr>
              <w:suppressAutoHyphens w:val="0"/>
              <w:ind w:right="-1"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На территории муниципального образования расположено 237 пешеходных переходов, которые соответствуют требованиям национального стандарта. В 2020 году выполнено обустройство 1 нового пешеходного перехода. </w:t>
            </w:r>
          </w:p>
          <w:p w:rsidR="00D55BC9" w:rsidRPr="00B342B8" w:rsidRDefault="00D55BC9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Содействие развитию информационно-коммуникационного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Повышения качества жизни населения на основе использования информационных и телекоммуникационных технологий.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EC" w:rsidRPr="00B342B8" w:rsidRDefault="001F6FE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</w:t>
            </w:r>
            <w:r w:rsidR="001F6FEC" w:rsidRPr="00B342B8">
              <w:rPr>
                <w:rFonts w:ascii="PT Astra Serif" w:eastAsia="Calibri" w:hAnsi="PT Astra Serif"/>
                <w:lang w:eastAsia="en-US"/>
              </w:rPr>
              <w:t xml:space="preserve">Цифровое развитие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Ханты-</w:t>
            </w:r>
            <w:r w:rsidR="000B2BBE" w:rsidRPr="00B342B8">
              <w:rPr>
                <w:rFonts w:ascii="PT Astra Serif" w:eastAsia="Calibri" w:hAnsi="PT Astra Serif"/>
                <w:lang w:eastAsia="en-US"/>
              </w:rPr>
              <w:t>Мансийского автономного округа -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Югры»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F6FEC" w:rsidRPr="00B342B8" w:rsidRDefault="001F6FE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B6529A" w:rsidRPr="00B342B8" w:rsidRDefault="001F6FE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«Развитие </w:t>
            </w:r>
            <w:r w:rsidR="00B6529A" w:rsidRPr="00B342B8">
              <w:rPr>
                <w:rFonts w:ascii="PT Astra Serif" w:eastAsia="Calibri" w:hAnsi="PT Astra Serif"/>
                <w:lang w:eastAsia="en-US"/>
              </w:rPr>
              <w:t>информационного общества»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 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внутренней политики и общественных связей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812D6" w:rsidRPr="00B342B8" w:rsidRDefault="007812D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7F1E32" w:rsidRPr="00B342B8" w:rsidRDefault="007F1E32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Отдел информационных технологий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09" w:rsidRPr="00B342B8" w:rsidRDefault="00B90F09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В 2020 году информационное сопровождение деятельности администрации города Югорска было обеспечено посредством публикации официальной и иной информации в городской общественно-политической газете «Югорский вестник» и подготовкой и размещением в эфире телеканала «Югорск</w:t>
            </w:r>
            <w:r w:rsidR="00487CA1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ТВ» новостных сюжетов, интервью, специальных репортажей о деятельности органов местного самоуправления. Всего в 2020 году опубликовано в городской газете, сборнике муниципальных правовых актов информации объемом 2 070,01 печатных полос. Осуществлена подготовка информационных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материалов о деятельности администрации города Югорска  в объеме  1902 минут (в том числе  4 спецрепортажа объемом 9</w:t>
            </w:r>
            <w:r w:rsidR="00445FFB">
              <w:rPr>
                <w:rFonts w:ascii="PT Astra Serif" w:eastAsia="Calibri" w:hAnsi="PT Astra Serif"/>
                <w:lang w:eastAsia="en-US"/>
              </w:rPr>
              <w:t>2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минут</w:t>
            </w:r>
            <w:r w:rsidR="00445FFB">
              <w:rPr>
                <w:rFonts w:ascii="PT Astra Serif" w:eastAsia="Calibri" w:hAnsi="PT Astra Serif"/>
                <w:lang w:eastAsia="en-US"/>
              </w:rPr>
              <w:t>ы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). </w:t>
            </w:r>
          </w:p>
          <w:p w:rsidR="00BB2B18" w:rsidRDefault="00B90F09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 целью усиления открытости и доступности информации в социальных сетях действуют 5 официальных аккаунтов админ</w:t>
            </w:r>
            <w:r w:rsidR="00542ED9">
              <w:rPr>
                <w:rFonts w:ascii="PT Astra Serif" w:eastAsia="Calibri" w:hAnsi="PT Astra Serif"/>
                <w:lang w:eastAsia="en-US"/>
              </w:rPr>
              <w:t xml:space="preserve">истрации и главы города Югорска. </w:t>
            </w:r>
            <w:r w:rsidRPr="00B342B8">
              <w:rPr>
                <w:rFonts w:ascii="PT Astra Serif" w:eastAsia="Calibri" w:hAnsi="PT Astra Serif"/>
                <w:lang w:eastAsia="en-US"/>
              </w:rPr>
              <w:t>Общее число подписчиков в социальных группах  19</w:t>
            </w:r>
            <w:r w:rsidR="00542ED9">
              <w:rPr>
                <w:rFonts w:ascii="PT Astra Serif" w:eastAsia="Calibri" w:hAnsi="PT Astra Serif"/>
                <w:lang w:eastAsia="en-US"/>
              </w:rPr>
              <w:t> </w:t>
            </w:r>
            <w:r w:rsidRPr="00B342B8">
              <w:rPr>
                <w:rFonts w:ascii="PT Astra Serif" w:eastAsia="Calibri" w:hAnsi="PT Astra Serif"/>
                <w:lang w:eastAsia="en-US"/>
              </w:rPr>
              <w:t>695</w:t>
            </w:r>
            <w:r w:rsidR="00542ED9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человек.</w:t>
            </w:r>
            <w:r w:rsidR="00BB2B18">
              <w:rPr>
                <w:rFonts w:ascii="PT Astra Serif" w:eastAsia="Calibri" w:hAnsi="PT Astra Serif"/>
                <w:lang w:eastAsia="en-US"/>
              </w:rPr>
              <w:t xml:space="preserve"> </w:t>
            </w:r>
          </w:p>
          <w:p w:rsidR="005A61B7" w:rsidRPr="00B342B8" w:rsidRDefault="00B90F09" w:rsidP="00F44749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2020 году размещено в 4</w:t>
            </w:r>
            <w:r w:rsidR="00542ED9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510 постов в социальных сетях. </w:t>
            </w:r>
          </w:p>
        </w:tc>
      </w:tr>
      <w:tr w:rsidR="00B6529A" w:rsidRPr="00B342B8" w:rsidTr="00BB2B18">
        <w:trPr>
          <w:trHeight w:val="2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Содействие развитию инфраструктуры «электронного правительства», позволяющей повысить эффективность взаимодействия граждан и организаций                   с органами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Повышение эффективности взаимодействия граждан и организаций с органами местного самоуправления.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BA" w:rsidRPr="00B342B8" w:rsidRDefault="00AD09BA" w:rsidP="005B500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4" w:right="24"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>В течение отчетного периода обновлено программное обеспечение веб-ресурсов органов местного самоуправления города Югорска:</w:t>
            </w:r>
          </w:p>
          <w:p w:rsidR="00AD09BA" w:rsidRPr="00B342B8" w:rsidRDefault="00AD09BA" w:rsidP="005B5003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4" w:right="24"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>- проведены работы по переносу сайта на новый хостинг, его настройка и адаптация;</w:t>
            </w:r>
          </w:p>
          <w:p w:rsidR="00AD09BA" w:rsidRPr="00B342B8" w:rsidRDefault="00AD09BA" w:rsidP="005B5003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845"/>
              </w:tabs>
              <w:suppressAutoHyphens w:val="0"/>
              <w:autoSpaceDE w:val="0"/>
              <w:autoSpaceDN w:val="0"/>
              <w:adjustRightInd w:val="0"/>
              <w:ind w:left="14" w:right="19"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 xml:space="preserve">на официальном сайте органов местного самоуправления города Югорска созданы новые </w:t>
            </w:r>
            <w:r w:rsidRPr="00B342B8">
              <w:rPr>
                <w:rFonts w:ascii="PT Astra Serif" w:hAnsi="PT Astra Serif"/>
                <w:spacing w:val="-1"/>
                <w:lang w:eastAsia="en-US"/>
              </w:rPr>
              <w:t xml:space="preserve">разделы: «СтопкоронавирусЮгорск», «Актированные дни», «Антимонопольный комплаенс», «Имущественная поддержка субъектов </w:t>
            </w:r>
            <w:r w:rsidR="005D1B74">
              <w:rPr>
                <w:rFonts w:ascii="PT Astra Serif" w:hAnsi="PT Astra Serif"/>
                <w:spacing w:val="-1"/>
                <w:lang w:eastAsia="en-US"/>
              </w:rPr>
              <w:t>малого и среднего предпринимательства</w:t>
            </w:r>
            <w:r w:rsidRPr="00B342B8">
              <w:rPr>
                <w:rFonts w:ascii="PT Astra Serif" w:hAnsi="PT Astra Serif"/>
                <w:spacing w:val="-1"/>
                <w:lang w:eastAsia="en-US"/>
              </w:rPr>
              <w:t>», «Гражданам» (с 10 подразделами). Произведена реконструкция раздела «Оценка регулирующего воздействия и экспертиза муниципальных нормативных правовых актов»</w:t>
            </w:r>
            <w:r w:rsidRPr="00B342B8">
              <w:rPr>
                <w:rFonts w:ascii="PT Astra Serif" w:hAnsi="PT Astra Serif"/>
                <w:lang w:eastAsia="en-US"/>
              </w:rPr>
              <w:t>;</w:t>
            </w:r>
          </w:p>
          <w:p w:rsidR="00AD09BA" w:rsidRPr="00B342B8" w:rsidRDefault="00AD09BA" w:rsidP="005B5003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912"/>
              </w:tabs>
              <w:suppressAutoHyphens w:val="0"/>
              <w:autoSpaceDE w:val="0"/>
              <w:autoSpaceDN w:val="0"/>
              <w:adjustRightInd w:val="0"/>
              <w:ind w:left="14" w:right="24"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 xml:space="preserve">на портале </w:t>
            </w:r>
            <w:hyperlink r:id="rId11" w:history="1">
              <w:r w:rsidRPr="00B342B8">
                <w:rPr>
                  <w:rFonts w:ascii="PT Astra Serif" w:hAnsi="PT Astra Serif"/>
                  <w:u w:val="single"/>
                  <w:lang w:val="en-US" w:eastAsia="en-US"/>
                </w:rPr>
                <w:t>ugorsk</w:t>
              </w:r>
              <w:r w:rsidRPr="00B342B8">
                <w:rPr>
                  <w:rFonts w:ascii="PT Astra Serif" w:hAnsi="PT Astra Serif"/>
                  <w:u w:val="single"/>
                  <w:lang w:eastAsia="en-US"/>
                </w:rPr>
                <w:t>.</w:t>
              </w:r>
              <w:r w:rsidRPr="00B342B8">
                <w:rPr>
                  <w:rFonts w:ascii="PT Astra Serif" w:hAnsi="PT Astra Serif"/>
                  <w:u w:val="single"/>
                  <w:lang w:val="en-US" w:eastAsia="en-US"/>
                </w:rPr>
                <w:t>ru</w:t>
              </w:r>
            </w:hyperlink>
            <w:r w:rsidRPr="00B342B8">
              <w:rPr>
                <w:rFonts w:ascii="PT Astra Serif" w:hAnsi="PT Astra Serif"/>
                <w:lang w:eastAsia="en-US"/>
              </w:rPr>
              <w:t xml:space="preserve"> создано более 20 фотоальбомов о жизни города, выполнялась коррекция дизайна по временам года;</w:t>
            </w:r>
          </w:p>
          <w:p w:rsidR="00AD09BA" w:rsidRPr="00B342B8" w:rsidRDefault="00AD09BA" w:rsidP="005B5003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912"/>
              </w:tabs>
              <w:suppressAutoHyphens w:val="0"/>
              <w:autoSpaceDE w:val="0"/>
              <w:autoSpaceDN w:val="0"/>
              <w:adjustRightInd w:val="0"/>
              <w:ind w:left="14" w:right="19"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 xml:space="preserve">разработано 12 тематических сайтов: </w:t>
            </w:r>
            <w:r w:rsidR="001B06BA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ЮГОРСК ONLINE</w:t>
            </w:r>
            <w:r w:rsidR="001B06BA">
              <w:rPr>
                <w:rFonts w:ascii="PT Astra Serif" w:hAnsi="PT Astra Serif"/>
                <w:lang w:eastAsia="en-US"/>
              </w:rPr>
              <w:t>»</w:t>
            </w:r>
            <w:r w:rsidRPr="00B342B8">
              <w:rPr>
                <w:rFonts w:ascii="PT Astra Serif" w:hAnsi="PT Astra Serif"/>
                <w:lang w:eastAsia="en-US"/>
              </w:rPr>
              <w:t xml:space="preserve">, </w:t>
            </w:r>
            <w:r w:rsidR="001B06BA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День города 2020</w:t>
            </w:r>
            <w:r w:rsidR="001B06BA">
              <w:rPr>
                <w:rFonts w:ascii="PT Astra Serif" w:hAnsi="PT Astra Serif"/>
                <w:lang w:eastAsia="en-US"/>
              </w:rPr>
              <w:t>»</w:t>
            </w:r>
            <w:r w:rsidRPr="00B342B8">
              <w:rPr>
                <w:rFonts w:ascii="PT Astra Serif" w:hAnsi="PT Astra Serif"/>
                <w:lang w:eastAsia="en-US"/>
              </w:rPr>
              <w:t xml:space="preserve">, </w:t>
            </w:r>
            <w:r w:rsidR="001B06BA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День Победы</w:t>
            </w:r>
            <w:r w:rsidR="001B06BA">
              <w:rPr>
                <w:rFonts w:ascii="PT Astra Serif" w:hAnsi="PT Astra Serif"/>
                <w:lang w:eastAsia="en-US"/>
              </w:rPr>
              <w:t>»</w:t>
            </w:r>
            <w:r w:rsidRPr="00B342B8">
              <w:rPr>
                <w:rFonts w:ascii="PT Astra Serif" w:hAnsi="PT Astra Serif"/>
                <w:lang w:eastAsia="en-US"/>
              </w:rPr>
              <w:t xml:space="preserve">, </w:t>
            </w:r>
            <w:r w:rsidR="001B06BA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Новый год 202</w:t>
            </w:r>
            <w:r w:rsidR="001B06BA">
              <w:rPr>
                <w:rFonts w:ascii="PT Astra Serif" w:hAnsi="PT Astra Serif"/>
                <w:lang w:eastAsia="en-US"/>
              </w:rPr>
              <w:t>»</w:t>
            </w:r>
            <w:r w:rsidRPr="00B342B8">
              <w:rPr>
                <w:rFonts w:ascii="PT Astra Serif" w:hAnsi="PT Astra Serif"/>
                <w:lang w:eastAsia="en-US"/>
              </w:rPr>
              <w:t xml:space="preserve">1, </w:t>
            </w:r>
            <w:r w:rsidR="001B06BA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Человек года</w:t>
            </w:r>
            <w:r w:rsidR="001B06BA">
              <w:rPr>
                <w:rFonts w:ascii="PT Astra Serif" w:hAnsi="PT Astra Serif"/>
                <w:lang w:eastAsia="en-US"/>
              </w:rPr>
              <w:t>»</w:t>
            </w:r>
            <w:r w:rsidRPr="00B342B8">
              <w:rPr>
                <w:rFonts w:ascii="PT Astra Serif" w:hAnsi="PT Astra Serif"/>
                <w:lang w:eastAsia="en-US"/>
              </w:rPr>
              <w:t xml:space="preserve">, </w:t>
            </w:r>
            <w:r w:rsidR="001B06BA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Формирование комфортной городской среды</w:t>
            </w:r>
            <w:r w:rsidR="001B06BA">
              <w:rPr>
                <w:rFonts w:ascii="PT Astra Serif" w:hAnsi="PT Astra Serif"/>
                <w:lang w:eastAsia="en-US"/>
              </w:rPr>
              <w:t>»</w:t>
            </w:r>
            <w:r w:rsidRPr="00B342B8">
              <w:rPr>
                <w:rFonts w:ascii="PT Astra Serif" w:hAnsi="PT Astra Serif"/>
                <w:lang w:eastAsia="en-US"/>
              </w:rPr>
              <w:t xml:space="preserve">, </w:t>
            </w:r>
            <w:r w:rsidR="001B06BA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Благоустройство двора</w:t>
            </w:r>
            <w:r w:rsidR="001B06BA">
              <w:rPr>
                <w:rFonts w:ascii="PT Astra Serif" w:hAnsi="PT Astra Serif"/>
                <w:lang w:eastAsia="en-US"/>
              </w:rPr>
              <w:t>»</w:t>
            </w:r>
            <w:r w:rsidRPr="00B342B8">
              <w:rPr>
                <w:rFonts w:ascii="PT Astra Serif" w:hAnsi="PT Astra Serif"/>
                <w:lang w:eastAsia="en-US"/>
              </w:rPr>
              <w:t xml:space="preserve">, </w:t>
            </w:r>
            <w:r w:rsidR="001B06BA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Общественные обсуждения</w:t>
            </w:r>
            <w:r w:rsidR="001B06BA">
              <w:rPr>
                <w:rFonts w:ascii="PT Astra Serif" w:hAnsi="PT Astra Serif"/>
                <w:lang w:eastAsia="en-US"/>
              </w:rPr>
              <w:t>» - 4 ед.</w:t>
            </w:r>
            <w:r w:rsidRPr="00B342B8">
              <w:rPr>
                <w:rFonts w:ascii="PT Astra Serif" w:hAnsi="PT Astra Serif"/>
                <w:lang w:eastAsia="en-US"/>
              </w:rPr>
              <w:t xml:space="preserve">, </w:t>
            </w:r>
            <w:r w:rsidR="001B06BA">
              <w:rPr>
                <w:rFonts w:ascii="PT Astra Serif" w:hAnsi="PT Astra Serif"/>
                <w:lang w:eastAsia="en-US"/>
              </w:rPr>
              <w:t>«Н</w:t>
            </w:r>
            <w:r w:rsidRPr="00B342B8">
              <w:rPr>
                <w:rFonts w:ascii="PT Astra Serif" w:hAnsi="PT Astra Serif"/>
                <w:lang w:eastAsia="en-US"/>
              </w:rPr>
              <w:t>ациональные проекты России в Югорске</w:t>
            </w:r>
            <w:r w:rsidR="001B06BA">
              <w:rPr>
                <w:rFonts w:ascii="PT Astra Serif" w:hAnsi="PT Astra Serif"/>
                <w:lang w:eastAsia="en-US"/>
              </w:rPr>
              <w:t>»</w:t>
            </w:r>
            <w:r w:rsidRPr="00B342B8">
              <w:rPr>
                <w:rFonts w:ascii="PT Astra Serif" w:hAnsi="PT Astra Serif"/>
                <w:lang w:eastAsia="en-US"/>
              </w:rPr>
              <w:t>.</w:t>
            </w:r>
          </w:p>
          <w:p w:rsidR="005A61B7" w:rsidRPr="00B342B8" w:rsidRDefault="00AD09BA" w:rsidP="00F44749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4"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 xml:space="preserve">В 2020 году на веб-ресурсах органов местного самоуправления города Югорска проведён 21 интерактивный информационный опрос, на </w:t>
            </w:r>
            <w:r w:rsidRPr="00B342B8">
              <w:rPr>
                <w:rFonts w:ascii="PT Astra Serif" w:hAnsi="PT Astra Serif"/>
                <w:lang w:eastAsia="en-US"/>
              </w:rPr>
              <w:lastRenderedPageBreak/>
              <w:t>портале открытых данных Ханты-Мансийского автономного округа - Югры опубликованы 36 наборов открытых данных.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Обеспечение потребностей населения                     в доступном и комфортном жилье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tabs>
                <w:tab w:val="left" w:pos="346"/>
              </w:tabs>
              <w:ind w:firstLine="276"/>
              <w:jc w:val="center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  <w:color w:val="000000"/>
              </w:rPr>
              <w:t>Оказание финансовой поддержки на приобретение жилья гражданам города Югорска.</w:t>
            </w:r>
          </w:p>
          <w:p w:rsidR="00B6529A" w:rsidRPr="00B342B8" w:rsidRDefault="00B6529A" w:rsidP="005B5003">
            <w:pPr>
              <w:tabs>
                <w:tab w:val="left" w:pos="346"/>
              </w:tabs>
              <w:ind w:firstLine="276"/>
              <w:jc w:val="center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  <w:color w:val="000000"/>
              </w:rPr>
              <w:t>Содействие реализации проектов жилищного строительства.</w:t>
            </w:r>
          </w:p>
          <w:p w:rsidR="00B6529A" w:rsidRPr="00B342B8" w:rsidRDefault="00B6529A" w:rsidP="005B5003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Снижение количества ветхого и аварийного жилья.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9E" w:rsidRPr="00B342B8" w:rsidRDefault="00F80A9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B6529A" w:rsidRPr="00B342B8" w:rsidRDefault="00F80A9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жилищной сферы</w:t>
            </w:r>
            <w:r w:rsidR="00B6529A" w:rsidRPr="00B342B8">
              <w:rPr>
                <w:rFonts w:ascii="PT Astra Serif" w:eastAsia="Calibri" w:hAnsi="PT Astra Serif"/>
                <w:lang w:eastAsia="en-US"/>
              </w:rPr>
              <w:t>»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F80A9E" w:rsidRPr="00B342B8" w:rsidRDefault="00F80A9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B6529A" w:rsidRPr="00B342B8" w:rsidRDefault="00F80A9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жилищной сферы»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 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жилищной политики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8" w:rsidRPr="00B342B8" w:rsidRDefault="00F248F8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Благодаря выполнению мероприятий по обеспечению граждан доступным и комфортным жильем за счет средств бюджета всех уровней, достигнуты следующие результаты: </w:t>
            </w:r>
          </w:p>
          <w:p w:rsidR="00F248F8" w:rsidRPr="00B342B8" w:rsidRDefault="00DB145E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- </w:t>
            </w:r>
            <w:r w:rsidR="00CC6F93" w:rsidRPr="00B342B8">
              <w:rPr>
                <w:rFonts w:ascii="PT Astra Serif" w:hAnsi="PT Astra Serif"/>
              </w:rPr>
              <w:t>у застройщиков города Югорска приобретено 115</w:t>
            </w:r>
            <w:r w:rsidRPr="00B342B8">
              <w:rPr>
                <w:rFonts w:ascii="PT Astra Serif" w:hAnsi="PT Astra Serif"/>
              </w:rPr>
              <w:t xml:space="preserve"> жилых помещений</w:t>
            </w:r>
            <w:r w:rsidR="00F248F8" w:rsidRPr="00B342B8">
              <w:rPr>
                <w:rFonts w:ascii="PT Astra Serif" w:hAnsi="PT Astra Serif"/>
              </w:rPr>
              <w:t>;</w:t>
            </w:r>
          </w:p>
          <w:p w:rsidR="00F248F8" w:rsidRPr="00B342B8" w:rsidRDefault="00DB145E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переселено 105</w:t>
            </w:r>
            <w:r w:rsidR="00F248F8" w:rsidRPr="00B342B8">
              <w:rPr>
                <w:rFonts w:ascii="PT Astra Serif" w:hAnsi="PT Astra Serif"/>
              </w:rPr>
              <w:t xml:space="preserve"> семей;</w:t>
            </w:r>
          </w:p>
          <w:p w:rsidR="00F248F8" w:rsidRPr="00B342B8" w:rsidRDefault="00BB6C49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выплачены</w:t>
            </w:r>
            <w:r w:rsidR="00F248F8" w:rsidRPr="00B342B8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hAnsi="PT Astra Serif"/>
              </w:rPr>
              <w:t>субсидии на приобретение жилья 3</w:t>
            </w:r>
            <w:r w:rsidR="00DB145E" w:rsidRPr="00B342B8">
              <w:rPr>
                <w:rFonts w:ascii="PT Astra Serif" w:hAnsi="PT Astra Serif"/>
              </w:rPr>
              <w:t xml:space="preserve"> молодым семьям.</w:t>
            </w:r>
          </w:p>
          <w:p w:rsidR="00D66941" w:rsidRPr="00B342B8" w:rsidRDefault="00D66941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декабре 2020 года 18 молодых семей получили свидетельство о праве  на государственную поддержку для улучшения жилищных условий.</w:t>
            </w:r>
          </w:p>
          <w:p w:rsidR="00D80261" w:rsidRPr="00B342B8" w:rsidRDefault="00D80261" w:rsidP="005B5003">
            <w:pPr>
              <w:ind w:firstLine="176"/>
              <w:jc w:val="both"/>
              <w:rPr>
                <w:rFonts w:ascii="PT Astra Serif" w:hAnsi="PT Astra Serif"/>
                <w:highlight w:val="yellow"/>
              </w:rPr>
            </w:pPr>
            <w:r w:rsidRPr="00B342B8">
              <w:rPr>
                <w:rFonts w:ascii="PT Astra Serif" w:hAnsi="PT Astra Serif"/>
              </w:rPr>
              <w:t>В 2020 году ввод жилья п</w:t>
            </w:r>
            <w:r w:rsidR="00023E5E" w:rsidRPr="00B342B8">
              <w:rPr>
                <w:rFonts w:ascii="PT Astra Serif" w:hAnsi="PT Astra Serif"/>
              </w:rPr>
              <w:t>о городу Югорску составил 31,776</w:t>
            </w:r>
            <w:r w:rsidRPr="00B342B8">
              <w:rPr>
                <w:rFonts w:ascii="PT Astra Serif" w:hAnsi="PT Astra Serif"/>
              </w:rPr>
              <w:t xml:space="preserve"> тыс. кв. метров</w:t>
            </w:r>
            <w:r w:rsidRPr="00B342B8">
              <w:rPr>
                <w:rFonts w:ascii="PT Astra Serif" w:hAnsi="PT Astra Serif"/>
                <w:vertAlign w:val="superscript"/>
              </w:rPr>
              <w:t xml:space="preserve"> </w:t>
            </w:r>
            <w:r w:rsidR="00755B11" w:rsidRPr="00B342B8">
              <w:rPr>
                <w:rFonts w:ascii="PT Astra Serif" w:hAnsi="PT Astra Serif"/>
              </w:rPr>
              <w:t>(158,0</w:t>
            </w:r>
            <w:r w:rsidRPr="00B342B8">
              <w:rPr>
                <w:rFonts w:ascii="PT Astra Serif" w:hAnsi="PT Astra Serif"/>
              </w:rPr>
              <w:t>% к уровню 2019</w:t>
            </w:r>
            <w:r w:rsidR="007D3E9F" w:rsidRPr="00B342B8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hAnsi="PT Astra Serif"/>
              </w:rPr>
              <w:t xml:space="preserve">года), в том числе 148 индивидуальных жилых домов общей площадью </w:t>
            </w: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15,49 </w:t>
            </w:r>
            <w:r w:rsidRPr="00B342B8">
              <w:rPr>
                <w:rFonts w:ascii="PT Astra Serif" w:hAnsi="PT Astra Serif"/>
              </w:rPr>
              <w:t>тыс. кв. метров</w:t>
            </w:r>
            <w:r w:rsidRPr="00B342B8">
              <w:rPr>
                <w:rFonts w:ascii="PT Astra Serif" w:hAnsi="PT Astra Serif"/>
                <w:color w:val="000000"/>
                <w:lang w:eastAsia="ru-RU"/>
              </w:rPr>
              <w:t>.</w:t>
            </w:r>
          </w:p>
          <w:p w:rsidR="00877EEE" w:rsidRPr="00B342B8" w:rsidRDefault="00CC6F93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Расселены и снесены 9 жилых домов общей площадью 2 632,8 кв. метр</w:t>
            </w:r>
            <w:r w:rsidR="009F7695">
              <w:rPr>
                <w:rFonts w:ascii="PT Astra Serif" w:hAnsi="PT Astra Serif"/>
              </w:rPr>
              <w:t>а</w:t>
            </w:r>
            <w:r w:rsidRPr="00B342B8">
              <w:rPr>
                <w:rFonts w:ascii="PT Astra Serif" w:hAnsi="PT Astra Serif"/>
              </w:rPr>
              <w:t>. Подготовлены к сносу 2 расселенных аварийных дома общей площадью  2 056,9 кв. метр</w:t>
            </w:r>
            <w:r w:rsidR="009F7695">
              <w:rPr>
                <w:rFonts w:ascii="PT Astra Serif" w:hAnsi="PT Astra Serif"/>
              </w:rPr>
              <w:t>а</w:t>
            </w:r>
            <w:r w:rsidRPr="00B342B8">
              <w:rPr>
                <w:rFonts w:ascii="PT Astra Serif" w:hAnsi="PT Astra Serif"/>
              </w:rPr>
              <w:t>.</w:t>
            </w:r>
          </w:p>
          <w:p w:rsidR="00D71F39" w:rsidRPr="00B342B8" w:rsidRDefault="005540CC" w:rsidP="00F44749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>Удельный вес ветхого жилищного фонда во всем жилищном фонде</w:t>
            </w:r>
            <w:r w:rsidR="0014308B" w:rsidRPr="00B342B8">
              <w:rPr>
                <w:rFonts w:ascii="PT Astra Serif" w:hAnsi="PT Astra Serif"/>
                <w:lang w:eastAsia="ru-RU"/>
              </w:rPr>
              <w:t xml:space="preserve"> составил 6,4% (в 2019 году -</w:t>
            </w:r>
            <w:r w:rsidR="006C583F" w:rsidRPr="00B342B8">
              <w:rPr>
                <w:rFonts w:ascii="PT Astra Serif" w:hAnsi="PT Astra Serif"/>
                <w:lang w:eastAsia="ru-RU"/>
              </w:rPr>
              <w:t xml:space="preserve"> 6,6</w:t>
            </w:r>
            <w:r w:rsidRPr="00B342B8">
              <w:rPr>
                <w:rFonts w:ascii="PT Astra Serif" w:hAnsi="PT Astra Serif"/>
                <w:lang w:eastAsia="ru-RU"/>
              </w:rPr>
              <w:t>%).</w:t>
            </w:r>
          </w:p>
        </w:tc>
      </w:tr>
      <w:tr w:rsidR="00B6529A" w:rsidRPr="00B342B8" w:rsidTr="00BB2B18">
        <w:trPr>
          <w:trHeight w:val="7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Обеспечение потребностей населения                 в комфортной и благоустроенной бытовой среде и бытовых услугах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Модернизация архитектурного облика города, благоустройство дворовых детских площадок, обустройство парковых зон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EF" w:rsidRPr="00B342B8" w:rsidRDefault="001C48E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C45E6C" w:rsidRPr="00B342B8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«Жилищно-коммунальный комплекс</w:t>
            </w:r>
          </w:p>
          <w:p w:rsidR="00C45E6C" w:rsidRPr="00B342B8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городская среда»</w:t>
            </w:r>
          </w:p>
          <w:p w:rsidR="00C45E6C" w:rsidRPr="00B342B8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45E6C" w:rsidRPr="00B342B8" w:rsidRDefault="001C48E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C45E6C" w:rsidRPr="00B342B8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«Развитие жилищно-коммунального комплекса</w:t>
            </w:r>
          </w:p>
          <w:p w:rsidR="00C45E6C" w:rsidRPr="00B342B8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и повышение энергетической эффективности»</w:t>
            </w:r>
          </w:p>
          <w:p w:rsidR="00C45E6C" w:rsidRPr="00B342B8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45E6C" w:rsidRPr="00B342B8" w:rsidRDefault="001C48E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F71F24" w:rsidRPr="00B342B8" w:rsidRDefault="00C45E6C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«Автомобильные дороги, транспорт и городская среда»</w:t>
            </w: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060ECA" w:rsidRPr="00B342B8" w:rsidRDefault="00231B27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</w:t>
            </w:r>
            <w:r w:rsidR="00060ECA" w:rsidRPr="00B342B8">
              <w:rPr>
                <w:rFonts w:ascii="PT Astra Serif" w:eastAsia="Calibri" w:hAnsi="PT Astra Serif"/>
                <w:lang w:eastAsia="en-US"/>
              </w:rPr>
              <w:t>осударственная программа «Развитие экономического потенциала»</w:t>
            </w: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«Социально-экономическое развитие и </w:t>
            </w: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муниципальное управление»</w:t>
            </w: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бюджетные 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DE1E4B" w:rsidRPr="00B342B8" w:rsidRDefault="00DE1E4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DE1E4B" w:rsidRPr="00B342B8" w:rsidRDefault="00DE1E4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DE1E4B" w:rsidRPr="00B342B8" w:rsidRDefault="00DE1E4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DE1E4B" w:rsidRPr="00B342B8" w:rsidRDefault="00DE1E4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DE1E4B" w:rsidRPr="00B342B8" w:rsidRDefault="00DE1E4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DE1E4B" w:rsidRPr="00B342B8" w:rsidRDefault="00DE1E4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DE1E4B" w:rsidRPr="00B342B8" w:rsidRDefault="00DE1E4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060ECA" w:rsidRPr="00B342B8" w:rsidRDefault="00060EC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53" w:rsidRPr="00B342B8" w:rsidRDefault="00D00153" w:rsidP="005B5003">
            <w:pPr>
              <w:ind w:left="9" w:firstLine="167"/>
              <w:jc w:val="both"/>
              <w:rPr>
                <w:rFonts w:ascii="PT Astra Serif" w:hAnsi="PT Astra Serif"/>
                <w:szCs w:val="24"/>
              </w:rPr>
            </w:pPr>
            <w:r w:rsidRPr="00B342B8">
              <w:rPr>
                <w:rFonts w:ascii="PT Astra Serif" w:hAnsi="PT Astra Serif"/>
                <w:spacing w:val="1"/>
              </w:rPr>
              <w:lastRenderedPageBreak/>
              <w:t>Завершены работы по благоустройству т</w:t>
            </w:r>
            <w:r w:rsidR="000A726F" w:rsidRPr="00B342B8">
              <w:rPr>
                <w:rFonts w:ascii="PT Astra Serif" w:hAnsi="PT Astra Serif"/>
                <w:spacing w:val="1"/>
              </w:rPr>
              <w:t>ерритории мемориала Защитникам О</w:t>
            </w:r>
            <w:r w:rsidRPr="00B342B8">
              <w:rPr>
                <w:rFonts w:ascii="PT Astra Serif" w:hAnsi="PT Astra Serif"/>
                <w:spacing w:val="1"/>
              </w:rPr>
              <w:t xml:space="preserve">течества и первопроходцам земли Югорской. </w:t>
            </w:r>
          </w:p>
          <w:p w:rsidR="00D00153" w:rsidRPr="00B342B8" w:rsidRDefault="00D00153" w:rsidP="005B5003">
            <w:pPr>
              <w:ind w:left="9" w:firstLine="167"/>
              <w:jc w:val="both"/>
              <w:rPr>
                <w:rFonts w:ascii="PT Astra Serif" w:hAnsi="PT Astra Serif"/>
                <w:szCs w:val="24"/>
              </w:rPr>
            </w:pPr>
            <w:r w:rsidRPr="00B342B8">
              <w:rPr>
                <w:rFonts w:ascii="PT Astra Serif" w:hAnsi="PT Astra Serif"/>
                <w:szCs w:val="24"/>
              </w:rPr>
              <w:t>Выполнены дизайн-проекты, проекты для участия в региональном проекте «Формирование комфортной городской среды»</w:t>
            </w:r>
            <w:r w:rsidR="00DA1649" w:rsidRPr="00B342B8">
              <w:rPr>
                <w:rFonts w:ascii="PT Astra Serif" w:hAnsi="PT Astra Serif"/>
                <w:szCs w:val="24"/>
              </w:rPr>
              <w:t>.</w:t>
            </w:r>
          </w:p>
          <w:p w:rsidR="00D00153" w:rsidRPr="00B342B8" w:rsidRDefault="00D00153" w:rsidP="005B5003">
            <w:pPr>
              <w:pStyle w:val="a6"/>
              <w:widowControl/>
              <w:shd w:val="clear" w:color="auto" w:fill="FFFFFF"/>
              <w:ind w:left="9" w:firstLine="167"/>
              <w:rPr>
                <w:rFonts w:ascii="PT Astra Serif" w:hAnsi="PT Astra Serif"/>
                <w:spacing w:val="1"/>
                <w:szCs w:val="20"/>
              </w:rPr>
            </w:pPr>
            <w:r w:rsidRPr="00B342B8">
              <w:rPr>
                <w:rFonts w:ascii="PT Astra Serif" w:hAnsi="PT Astra Serif"/>
                <w:spacing w:val="1"/>
                <w:szCs w:val="20"/>
              </w:rPr>
              <w:t>По наказам избирателей</w:t>
            </w:r>
            <w:r w:rsidR="000A726F" w:rsidRPr="00B342B8">
              <w:rPr>
                <w:rFonts w:ascii="PT Astra Serif" w:hAnsi="PT Astra Serif"/>
                <w:spacing w:val="1"/>
                <w:szCs w:val="20"/>
              </w:rPr>
              <w:t xml:space="preserve"> выполнено</w:t>
            </w:r>
            <w:r w:rsidRPr="00B342B8">
              <w:rPr>
                <w:rFonts w:ascii="PT Astra Serif" w:hAnsi="PT Astra Serif"/>
                <w:spacing w:val="1"/>
                <w:szCs w:val="20"/>
              </w:rPr>
              <w:t>:</w:t>
            </w:r>
          </w:p>
          <w:p w:rsidR="00C91C71" w:rsidRPr="00B342B8" w:rsidRDefault="00C91C71" w:rsidP="005B5003">
            <w:pPr>
              <w:tabs>
                <w:tab w:val="left" w:pos="851"/>
              </w:tabs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устройство тротуаров по пер. Школьный (от ул. Менделеева до ул. Песчаная), по ул. Заводская (от ул. Студенческая до магазина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"Хлебный Мир"), по ул. Никольская (от дома №7 до дома №11), по ул. Свердлова,8, по ул. Газовиков,3 и 2/1, по ул. Таежная (от дома №16/1 до ул. Гастелло), по ул. Мичурина, ул. Транспортная;</w:t>
            </w:r>
          </w:p>
          <w:p w:rsidR="00C91C71" w:rsidRPr="00B342B8" w:rsidRDefault="00C91C71" w:rsidP="005B5003">
            <w:pPr>
              <w:tabs>
                <w:tab w:val="left" w:pos="851"/>
              </w:tabs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устройство ограждения по ул. Свердлова, 8;</w:t>
            </w:r>
          </w:p>
          <w:p w:rsidR="00C91C71" w:rsidRPr="00B342B8" w:rsidRDefault="00C91C71" w:rsidP="005B5003">
            <w:pPr>
              <w:tabs>
                <w:tab w:val="left" w:pos="851"/>
              </w:tabs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устройство детских игровых площадо</w:t>
            </w:r>
            <w:r w:rsidR="00A12520">
              <w:rPr>
                <w:rFonts w:ascii="PT Astra Serif" w:eastAsia="Calibri" w:hAnsi="PT Astra Serif"/>
                <w:lang w:eastAsia="en-US"/>
              </w:rPr>
              <w:t xml:space="preserve">к у здания дошкольных групп </w:t>
            </w:r>
            <w:r w:rsidR="00E90BA1">
              <w:rPr>
                <w:rFonts w:ascii="PT Astra Serif" w:eastAsia="Calibri" w:hAnsi="PT Astra Serif"/>
                <w:lang w:eastAsia="en-US"/>
              </w:rPr>
              <w:t>м</w:t>
            </w:r>
            <w:r w:rsidR="00A12520">
              <w:rPr>
                <w:rFonts w:ascii="PT Astra Serif" w:eastAsia="Calibri" w:hAnsi="PT Astra Serif"/>
                <w:lang w:eastAsia="en-US"/>
              </w:rPr>
              <w:t>униципального бюджетного общеобразовательного учреждения</w:t>
            </w:r>
            <w:r w:rsidR="007040F9">
              <w:rPr>
                <w:rFonts w:ascii="PT Astra Serif" w:eastAsia="Calibri" w:hAnsi="PT Astra Serif"/>
                <w:lang w:eastAsia="en-US"/>
              </w:rPr>
              <w:t xml:space="preserve"> «Лицей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им. Г.Ф. Атякшева»</w:t>
            </w:r>
            <w:r w:rsidR="00A12520">
              <w:rPr>
                <w:rFonts w:ascii="PT Astra Serif" w:eastAsia="Calibri" w:hAnsi="PT Astra Serif"/>
                <w:lang w:eastAsia="en-US"/>
              </w:rPr>
              <w:t xml:space="preserve"> (далее – МБОУ </w:t>
            </w:r>
            <w:r w:rsidR="007040F9">
              <w:rPr>
                <w:rFonts w:ascii="PT Astra Serif" w:eastAsia="Calibri" w:hAnsi="PT Astra Serif"/>
                <w:lang w:eastAsia="en-US"/>
              </w:rPr>
              <w:t>«Лицей</w:t>
            </w:r>
            <w:r w:rsidR="00A12520" w:rsidRPr="00B342B8">
              <w:rPr>
                <w:rFonts w:ascii="PT Astra Serif" w:eastAsia="Calibri" w:hAnsi="PT Astra Serif"/>
                <w:lang w:eastAsia="en-US"/>
              </w:rPr>
              <w:t xml:space="preserve"> им. Г.Ф. Атякшева»</w:t>
            </w:r>
            <w:r w:rsidR="006B259C">
              <w:rPr>
                <w:rFonts w:ascii="PT Astra Serif" w:eastAsia="Calibri" w:hAnsi="PT Astra Serif"/>
                <w:lang w:eastAsia="en-US"/>
              </w:rPr>
              <w:t>)</w:t>
            </w:r>
            <w:r w:rsidRPr="00B342B8">
              <w:rPr>
                <w:rFonts w:ascii="PT Astra Serif" w:eastAsia="Calibri" w:hAnsi="PT Astra Serif"/>
                <w:lang w:eastAsia="en-US"/>
              </w:rPr>
              <w:t>, на территории жилого дома №</w:t>
            </w:r>
            <w:r w:rsidR="007040F9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16 по ул. Мира, в центральной части микрорайона Югорск-2;</w:t>
            </w:r>
          </w:p>
          <w:p w:rsidR="00C91C71" w:rsidRPr="00B342B8" w:rsidRDefault="00C91C71" w:rsidP="005B5003">
            <w:pPr>
              <w:tabs>
                <w:tab w:val="left" w:pos="851"/>
              </w:tabs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проектно-изыскательские работы для устройства спортивной площадки на территории МБОУ «Лицея им. Г.Ф. Атякшева»;</w:t>
            </w:r>
          </w:p>
          <w:p w:rsidR="00C91C71" w:rsidRPr="00B342B8" w:rsidRDefault="00C91C71" w:rsidP="005B5003">
            <w:pPr>
              <w:tabs>
                <w:tab w:val="left" w:pos="851"/>
              </w:tabs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устройство островка безопасности на перекрестке ул. Лесозаготовителей - Кирова;</w:t>
            </w:r>
          </w:p>
          <w:p w:rsidR="00C91C71" w:rsidRPr="00B342B8" w:rsidRDefault="00C91C71" w:rsidP="005B5003">
            <w:pPr>
              <w:tabs>
                <w:tab w:val="left" w:pos="851"/>
              </w:tabs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отсыпка территории стоянки по ул. Кирова (возле жилого дома Лесозаготовителей,9).</w:t>
            </w:r>
          </w:p>
          <w:p w:rsidR="00DE1E4B" w:rsidRPr="00B342B8" w:rsidRDefault="00F445AF" w:rsidP="005B5003">
            <w:pPr>
              <w:ind w:firstLine="167"/>
              <w:jc w:val="both"/>
              <w:rPr>
                <w:rFonts w:ascii="PT Astra Serif" w:hAnsi="PT Astra Serif"/>
                <w:spacing w:val="1"/>
                <w:szCs w:val="24"/>
              </w:rPr>
            </w:pPr>
            <w:r w:rsidRPr="00B342B8">
              <w:rPr>
                <w:rFonts w:ascii="PT Astra Serif" w:hAnsi="PT Astra Serif"/>
                <w:spacing w:val="1"/>
                <w:szCs w:val="24"/>
              </w:rPr>
              <w:t>Ежегодно выполняются работы по содержанию</w:t>
            </w:r>
            <w:r w:rsidR="00D00153" w:rsidRPr="00B342B8">
              <w:rPr>
                <w:rFonts w:ascii="PT Astra Serif" w:hAnsi="PT Astra Serif"/>
                <w:spacing w:val="1"/>
                <w:szCs w:val="24"/>
              </w:rPr>
              <w:t xml:space="preserve"> объектов городского хозяйства</w:t>
            </w:r>
            <w:r w:rsidRPr="00B342B8">
              <w:rPr>
                <w:rFonts w:ascii="PT Astra Serif" w:hAnsi="PT Astra Serif"/>
                <w:spacing w:val="1"/>
                <w:szCs w:val="24"/>
              </w:rPr>
              <w:t>.</w:t>
            </w:r>
          </w:p>
          <w:p w:rsidR="006E2764" w:rsidRDefault="006E2764" w:rsidP="005B5003">
            <w:pPr>
              <w:ind w:firstLine="167"/>
              <w:jc w:val="both"/>
              <w:rPr>
                <w:rFonts w:ascii="PT Astra Serif" w:hAnsi="PT Astra Serif"/>
                <w:spacing w:val="1"/>
                <w:szCs w:val="24"/>
              </w:rPr>
            </w:pPr>
          </w:p>
          <w:p w:rsidR="00D71F39" w:rsidRPr="00B342B8" w:rsidRDefault="008D6574" w:rsidP="00F44749">
            <w:pPr>
              <w:ind w:firstLine="16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spacing w:val="1"/>
                <w:szCs w:val="24"/>
              </w:rPr>
              <w:t xml:space="preserve">В рамках подпрограммы </w:t>
            </w:r>
            <w:r w:rsidRPr="00B342B8">
              <w:rPr>
                <w:rFonts w:ascii="PT Astra Serif" w:hAnsi="PT Astra Serif"/>
                <w:lang w:eastAsia="ru-RU"/>
              </w:rPr>
              <w:t>II «Развитие малого и среднего предпринимательства» муниципальной программы «Социально-экономическое развитие и муниципальное управление</w:t>
            </w:r>
            <w:r w:rsidRPr="00B342B8">
              <w:rPr>
                <w:rFonts w:ascii="PT Astra Serif" w:hAnsi="PT Astra Serif"/>
                <w:sz w:val="24"/>
                <w:szCs w:val="24"/>
                <w:lang w:eastAsia="ru-RU"/>
              </w:rPr>
              <w:t>»</w:t>
            </w:r>
            <w:r w:rsidRPr="00B342B8">
              <w:rPr>
                <w:rFonts w:ascii="PT Astra Serif" w:hAnsi="PT Astra Serif"/>
                <w:spacing w:val="1"/>
                <w:szCs w:val="24"/>
              </w:rPr>
              <w:t xml:space="preserve"> оказана поддержка 5 </w:t>
            </w:r>
            <w:r w:rsidR="00C0784F">
              <w:rPr>
                <w:rFonts w:ascii="PT Astra Serif" w:hAnsi="PT Astra Serif"/>
                <w:spacing w:val="1"/>
                <w:szCs w:val="24"/>
              </w:rPr>
              <w:t>ИП</w:t>
            </w:r>
            <w:r w:rsidRPr="00B342B8">
              <w:rPr>
                <w:rFonts w:ascii="PT Astra Serif" w:hAnsi="PT Astra Serif"/>
                <w:spacing w:val="1"/>
                <w:szCs w:val="24"/>
              </w:rPr>
              <w:t>, занимающимся пошивом и ремонтом одежды, обуви; 4</w:t>
            </w:r>
            <w:r w:rsidR="00C0784F">
              <w:rPr>
                <w:rFonts w:ascii="PT Astra Serif" w:hAnsi="PT Astra Serif"/>
                <w:spacing w:val="1"/>
                <w:szCs w:val="24"/>
              </w:rPr>
              <w:t xml:space="preserve"> ИП</w:t>
            </w:r>
            <w:r w:rsidRPr="00B342B8">
              <w:rPr>
                <w:rFonts w:ascii="PT Astra Serif" w:hAnsi="PT Astra Serif"/>
                <w:spacing w:val="1"/>
                <w:szCs w:val="24"/>
              </w:rPr>
              <w:t>, оказывающим парикмахерские услуги</w:t>
            </w:r>
            <w:r w:rsidR="00D71F39">
              <w:rPr>
                <w:rFonts w:ascii="PT Astra Serif" w:hAnsi="PT Astra Serif"/>
                <w:spacing w:val="1"/>
                <w:szCs w:val="24"/>
              </w:rPr>
              <w:t>.</w:t>
            </w:r>
          </w:p>
        </w:tc>
      </w:tr>
      <w:tr w:rsidR="00B6529A" w:rsidRPr="00B342B8" w:rsidTr="00BB2B18">
        <w:trPr>
          <w:trHeight w:val="12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hAnsi="PT Astra Serif"/>
              </w:rPr>
              <w:t>Внедрение энергосберегающих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Эффективное использование энергоресурсов.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16" w:rsidRPr="00B342B8" w:rsidRDefault="00402B1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894E53" w:rsidRPr="00B342B8" w:rsidRDefault="00894E5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«Жилищно-коммунальный комплекс</w:t>
            </w:r>
          </w:p>
          <w:p w:rsidR="00894E53" w:rsidRPr="00B342B8" w:rsidRDefault="00894E5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городская среда»</w:t>
            </w:r>
          </w:p>
          <w:p w:rsidR="00894E53" w:rsidRPr="00B342B8" w:rsidRDefault="00894E5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894E53" w:rsidRPr="00B342B8" w:rsidRDefault="00402B1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894E53" w:rsidRPr="00B342B8" w:rsidRDefault="00894E5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жилищно-коммунального комплекса</w:t>
            </w:r>
          </w:p>
          <w:p w:rsidR="00B6529A" w:rsidRPr="00B342B8" w:rsidRDefault="00894E5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и повышение энергетической эффективности»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A03FB" w:rsidRPr="00B342B8" w:rsidRDefault="00CA03F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A03FB" w:rsidRPr="00B342B8" w:rsidRDefault="00CA03FB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A928C7" w:rsidRPr="00B342B8" w:rsidRDefault="00A928C7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A928C7" w:rsidRPr="00B342B8" w:rsidRDefault="00A928C7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A928C7" w:rsidRPr="00B342B8" w:rsidRDefault="00A928C7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A928C7" w:rsidRPr="00B342B8" w:rsidRDefault="00A928C7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образования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ED714E" w:rsidRPr="00B342B8" w:rsidRDefault="00ED7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4B4560" w:rsidRPr="00B342B8" w:rsidRDefault="004B4560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Управление культуры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77384" w:rsidRPr="00B342B8" w:rsidRDefault="00C7738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77384" w:rsidRPr="00B342B8" w:rsidRDefault="00C7738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77384" w:rsidRPr="00B342B8" w:rsidRDefault="00C7738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77384" w:rsidRDefault="00C7738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62DB4" w:rsidRPr="00B342B8" w:rsidRDefault="00662DB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77384" w:rsidRPr="00B342B8" w:rsidRDefault="00C77384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22" w:rsidRPr="00B342B8" w:rsidRDefault="00925619" w:rsidP="009F7695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М</w:t>
            </w:r>
            <w:r w:rsidR="00127922" w:rsidRPr="00B342B8">
              <w:rPr>
                <w:rFonts w:ascii="PT Astra Serif" w:eastAsia="Calibri" w:hAnsi="PT Astra Serif"/>
                <w:lang w:eastAsia="en-US"/>
              </w:rPr>
              <w:t>ежду адм</w:t>
            </w:r>
            <w:r w:rsidR="00AB51DD">
              <w:rPr>
                <w:rFonts w:ascii="PT Astra Serif" w:eastAsia="Calibri" w:hAnsi="PT Astra Serif"/>
                <w:lang w:eastAsia="en-US"/>
              </w:rPr>
              <w:t>инистрацией города Югорска и Публичным акционерным обществом</w:t>
            </w:r>
            <w:r w:rsidR="00127922" w:rsidRPr="00B342B8">
              <w:rPr>
                <w:rFonts w:ascii="PT Astra Serif" w:eastAsia="Calibri" w:hAnsi="PT Astra Serif"/>
                <w:lang w:eastAsia="en-US"/>
              </w:rPr>
              <w:t xml:space="preserve"> «Ростелеком»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17 апреля 2017 года </w:t>
            </w:r>
            <w:r w:rsidR="00A928C7" w:rsidRPr="00B342B8">
              <w:rPr>
                <w:rFonts w:ascii="PT Astra Serif" w:eastAsia="Calibri" w:hAnsi="PT Astra Serif"/>
                <w:lang w:eastAsia="en-US"/>
              </w:rPr>
              <w:t xml:space="preserve">был </w:t>
            </w:r>
            <w:r w:rsidR="00127922" w:rsidRPr="00B342B8">
              <w:rPr>
                <w:rFonts w:ascii="PT Astra Serif" w:eastAsia="Calibri" w:hAnsi="PT Astra Serif"/>
                <w:lang w:eastAsia="en-US"/>
              </w:rPr>
              <w:t xml:space="preserve">заключен энергосервисный контракт </w:t>
            </w:r>
            <w:r w:rsidR="009F7695">
              <w:rPr>
                <w:rFonts w:ascii="PT Astra Serif" w:eastAsia="Calibri" w:hAnsi="PT Astra Serif"/>
                <w:lang w:eastAsia="en-US"/>
              </w:rPr>
              <w:t>со</w:t>
            </w:r>
            <w:r w:rsidR="00127922" w:rsidRPr="00B342B8">
              <w:rPr>
                <w:rFonts w:ascii="PT Astra Serif" w:eastAsia="Calibri" w:hAnsi="PT Astra Serif"/>
                <w:lang w:eastAsia="en-US"/>
              </w:rPr>
              <w:t xml:space="preserve"> сроком </w:t>
            </w:r>
            <w:r w:rsidR="009F7695">
              <w:rPr>
                <w:rFonts w:ascii="PT Astra Serif" w:eastAsia="Calibri" w:hAnsi="PT Astra Serif"/>
                <w:lang w:eastAsia="en-US"/>
              </w:rPr>
              <w:t xml:space="preserve">действия - </w:t>
            </w:r>
            <w:r w:rsidR="00127922" w:rsidRPr="00B342B8">
              <w:rPr>
                <w:rFonts w:ascii="PT Astra Serif" w:eastAsia="Calibri" w:hAnsi="PT Astra Serif"/>
                <w:lang w:eastAsia="en-US"/>
              </w:rPr>
              <w:t xml:space="preserve">6 лет на выполнение работ,  направленных на энергосбережение  и повышение энергетической эффективности </w:t>
            </w:r>
            <w:r w:rsidR="00127922" w:rsidRPr="00B342B8">
              <w:rPr>
                <w:rFonts w:ascii="PT Astra Serif" w:eastAsia="Calibri" w:hAnsi="PT Astra Serif"/>
                <w:lang w:eastAsia="en-US"/>
              </w:rPr>
              <w:lastRenderedPageBreak/>
              <w:t>использования электрической энергии при эксплуатации объектов наружного освещения</w:t>
            </w:r>
            <w:r w:rsidR="00127922" w:rsidRPr="00B342B8">
              <w:rPr>
                <w:rFonts w:ascii="PT Astra Serif" w:hAnsi="PT Astra Serif"/>
              </w:rPr>
              <w:t>.</w:t>
            </w:r>
          </w:p>
          <w:p w:rsidR="00A928C7" w:rsidRPr="00B342B8" w:rsidRDefault="00127922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2017 году в рамках контракта произведена замена почти 4 тыс. неэффективных светильников на современные, менее энергоемкие светильники. Реализация данного мероприятия привела к снижению потребления электрической энергии. В первом отчетном периоде с декабря 2017 года по май 2018 года достигнута экономия электрической энергии более 40 %, в отчетный период с дека</w:t>
            </w:r>
            <w:r w:rsidR="00A928C7" w:rsidRPr="00B342B8">
              <w:rPr>
                <w:rFonts w:ascii="PT Astra Serif" w:eastAsia="Calibri" w:hAnsi="PT Astra Serif"/>
                <w:lang w:eastAsia="en-US"/>
              </w:rPr>
              <w:t>бря 2019 года по май 2020 года -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49,68%, с августа</w:t>
            </w:r>
            <w:r w:rsidR="00A928C7" w:rsidRPr="00B342B8">
              <w:rPr>
                <w:rFonts w:ascii="PT Astra Serif" w:eastAsia="Calibri" w:hAnsi="PT Astra Serif"/>
                <w:lang w:eastAsia="en-US"/>
              </w:rPr>
              <w:t xml:space="preserve"> 2020 года по ноябрь 2020 года -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46,04%. </w:t>
            </w:r>
          </w:p>
          <w:p w:rsidR="00A928C7" w:rsidRPr="00B342B8" w:rsidRDefault="00A928C7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="006361B3" w:rsidRPr="00B342B8">
              <w:rPr>
                <w:rFonts w:ascii="PT Astra Serif" w:eastAsia="Calibri" w:hAnsi="PT Astra Serif"/>
                <w:lang w:eastAsia="en-US"/>
              </w:rPr>
              <w:t xml:space="preserve">образовательных </w:t>
            </w:r>
            <w:r w:rsidRPr="00B342B8">
              <w:rPr>
                <w:rFonts w:ascii="PT Astra Serif" w:eastAsia="Calibri" w:hAnsi="PT Astra Serif"/>
                <w:lang w:eastAsia="en-US"/>
              </w:rPr>
              <w:t>учреждениях</w:t>
            </w:r>
            <w:r w:rsidR="00247391" w:rsidRPr="00B342B8">
              <w:rPr>
                <w:rFonts w:ascii="PT Astra Serif" w:eastAsia="Calibri" w:hAnsi="PT Astra Serif"/>
                <w:lang w:eastAsia="en-US"/>
              </w:rPr>
              <w:t xml:space="preserve"> города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утверждены программы в области энергосбережения и повышения энергетической эффективности. </w:t>
            </w:r>
            <w:r w:rsidR="00AB51DD">
              <w:rPr>
                <w:rFonts w:ascii="PT Astra Serif" w:eastAsia="Calibri" w:hAnsi="PT Astra Serif"/>
                <w:lang w:eastAsia="en-US"/>
              </w:rPr>
              <w:t>Муниципальным казенным учреждением</w:t>
            </w:r>
            <w:r w:rsidR="006361B3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«Центр материально-технического и информационно-методического обеспечения» </w:t>
            </w:r>
            <w:r w:rsidR="006361B3" w:rsidRPr="00B342B8">
              <w:rPr>
                <w:rFonts w:ascii="PT Astra Serif" w:eastAsia="Calibri" w:hAnsi="PT Astra Serif"/>
                <w:lang w:eastAsia="en-US"/>
              </w:rPr>
              <w:t xml:space="preserve">был </w:t>
            </w:r>
            <w:r w:rsidRPr="00B342B8">
              <w:rPr>
                <w:rFonts w:ascii="PT Astra Serif" w:eastAsia="Calibri" w:hAnsi="PT Astra Serif"/>
                <w:lang w:eastAsia="en-US"/>
              </w:rPr>
              <w:t>составлен перечень мероприятий по энергосбережению на 2020 год. Из данного перечня выполнены следующие мероприятия:</w:t>
            </w:r>
          </w:p>
          <w:p w:rsidR="00133910" w:rsidRPr="00B342B8" w:rsidRDefault="0016477D" w:rsidP="005B5003">
            <w:pPr>
              <w:numPr>
                <w:ilvl w:val="0"/>
                <w:numId w:val="11"/>
              </w:numPr>
              <w:suppressAutoHyphens w:val="0"/>
              <w:ind w:left="0" w:firstLine="167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заменены окна</w:t>
            </w:r>
            <w:r w:rsidR="00133910" w:rsidRPr="00B342B8">
              <w:rPr>
                <w:rFonts w:ascii="PT Astra Serif" w:eastAsia="Calibri" w:hAnsi="PT Astra Serif"/>
                <w:lang w:eastAsia="en-US"/>
              </w:rPr>
              <w:t xml:space="preserve"> на пластиковые пакеты: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МБОУ «Лицей им. Г.Ф. Атякшева» 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Pr="00B342B8">
              <w:rPr>
                <w:rFonts w:ascii="PT Astra Serif" w:eastAsia="Calibri" w:hAnsi="PT Astra Serif"/>
                <w:lang w:eastAsia="en-US"/>
              </w:rPr>
              <w:t>4 окна (30,4% от плана);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 в </w:t>
            </w:r>
            <w:r w:rsidR="009F7695">
              <w:rPr>
                <w:rFonts w:ascii="PT Astra Serif" w:eastAsia="Calibri" w:hAnsi="PT Astra Serif"/>
                <w:lang w:eastAsia="en-US"/>
              </w:rPr>
              <w:t>м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униципальном бюджетном общеобразовательном учреждении  «Средняя общеобразовательная школа </w:t>
            </w:r>
            <w:r w:rsidRPr="00B342B8">
              <w:rPr>
                <w:rFonts w:ascii="PT Astra Serif" w:eastAsia="Calibri" w:hAnsi="PT Astra Serif"/>
                <w:lang w:eastAsia="en-US"/>
              </w:rPr>
              <w:t>№ 2»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 (далее – МБОУ «СОШ № 2)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 xml:space="preserve"> - 36 окон</w:t>
            </w:r>
            <w:r w:rsidR="006361B3" w:rsidRPr="00B342B8">
              <w:rPr>
                <w:rFonts w:ascii="PT Astra Serif" w:eastAsia="Calibri" w:hAnsi="PT Astra Serif"/>
                <w:lang w:eastAsia="en-US"/>
              </w:rPr>
              <w:t>;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2) 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>заменены</w:t>
            </w:r>
            <w:r w:rsidR="002F69C2" w:rsidRPr="00B342B8">
              <w:rPr>
                <w:rFonts w:ascii="PT Astra Serif" w:eastAsia="Calibri" w:hAnsi="PT Astra Serif"/>
                <w:lang w:eastAsia="en-US"/>
              </w:rPr>
              <w:t xml:space="preserve"> светильники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на светодиодные с установкой в кабинетах и коридорах: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Pr="00B342B8">
              <w:rPr>
                <w:rFonts w:ascii="PT Astra Serif" w:eastAsia="Calibri" w:hAnsi="PT Astra Serif"/>
                <w:lang w:eastAsia="en-US"/>
              </w:rPr>
              <w:t>МБОУ «Лицей им. Г.Ф. Атякшева» (</w:t>
            </w:r>
            <w:r w:rsidR="002F69C2" w:rsidRPr="00B342B8">
              <w:rPr>
                <w:rFonts w:ascii="PT Astra Serif" w:eastAsia="Calibri" w:hAnsi="PT Astra Serif"/>
                <w:lang w:eastAsia="en-US"/>
              </w:rPr>
              <w:t>в здании дошкольных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2F69C2" w:rsidRPr="00B342B8">
              <w:rPr>
                <w:rFonts w:ascii="PT Astra Serif" w:eastAsia="Calibri" w:hAnsi="PT Astra Serif"/>
                <w:lang w:eastAsia="en-US"/>
              </w:rPr>
              <w:t>групп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) 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Pr="00B342B8">
              <w:rPr>
                <w:rFonts w:ascii="PT Astra Serif" w:eastAsia="Calibri" w:hAnsi="PT Astra Serif"/>
                <w:lang w:eastAsia="en-US"/>
              </w:rPr>
              <w:t>11 светильников (29,7% от плана);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="009F7695">
              <w:rPr>
                <w:rFonts w:ascii="PT Astra Serif" w:eastAsia="Calibri" w:hAnsi="PT Astra Serif"/>
                <w:lang w:eastAsia="en-US"/>
              </w:rPr>
              <w:t>м</w:t>
            </w:r>
            <w:r w:rsidR="00EA070D">
              <w:rPr>
                <w:rFonts w:ascii="PT Astra Serif" w:eastAsia="Calibri" w:hAnsi="PT Astra Serif"/>
                <w:lang w:eastAsia="en-US"/>
              </w:rPr>
              <w:t>униципальном бюджетном общеобразовательном учреждении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«Гимназия»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="0016477D"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 xml:space="preserve">96 светильников </w:t>
            </w:r>
            <w:r w:rsidR="002F69C2" w:rsidRPr="00B342B8">
              <w:rPr>
                <w:rFonts w:ascii="PT Astra Serif" w:eastAsia="Calibri" w:hAnsi="PT Astra Serif"/>
                <w:lang w:eastAsia="en-US"/>
              </w:rPr>
              <w:t>(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>в здании школы</w:t>
            </w:r>
            <w:r w:rsidR="002F69C2" w:rsidRPr="00B342B8">
              <w:rPr>
                <w:rFonts w:ascii="PT Astra Serif" w:eastAsia="Calibri" w:hAnsi="PT Astra Serif"/>
                <w:lang w:eastAsia="en-US"/>
              </w:rPr>
              <w:t>)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EA070D">
              <w:rPr>
                <w:rFonts w:ascii="PT Astra Serif" w:eastAsia="Calibri" w:hAnsi="PT Astra Serif"/>
                <w:lang w:eastAsia="en-US"/>
              </w:rPr>
              <w:t>(13,6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% от плана), 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89 светильников (</w:t>
            </w:r>
            <w:r w:rsidR="002F69C2" w:rsidRPr="00B342B8">
              <w:rPr>
                <w:rFonts w:ascii="PT Astra Serif" w:eastAsia="Calibri" w:hAnsi="PT Astra Serif"/>
                <w:lang w:eastAsia="en-US"/>
              </w:rPr>
              <w:t xml:space="preserve">в здании дошкольных </w:t>
            </w:r>
            <w:r w:rsidR="002F69C2" w:rsidRPr="00B342B8">
              <w:rPr>
                <w:rFonts w:ascii="PT Astra Serif" w:eastAsia="Calibri" w:hAnsi="PT Astra Serif"/>
                <w:lang w:eastAsia="en-US"/>
              </w:rPr>
              <w:lastRenderedPageBreak/>
              <w:t>групп</w:t>
            </w:r>
            <w:r w:rsidRPr="00B342B8">
              <w:rPr>
                <w:rFonts w:ascii="PT Astra Serif" w:eastAsia="Calibri" w:hAnsi="PT Astra Serif"/>
                <w:lang w:eastAsia="en-US"/>
              </w:rPr>
              <w:t>);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="009F7695">
              <w:rPr>
                <w:rFonts w:ascii="PT Astra Serif" w:eastAsia="Calibri" w:hAnsi="PT Astra Serif"/>
                <w:lang w:eastAsia="en-US"/>
              </w:rPr>
              <w:t>м</w:t>
            </w:r>
            <w:r w:rsidR="00EA070D">
              <w:rPr>
                <w:rFonts w:ascii="PT Astra Serif" w:eastAsia="Calibri" w:hAnsi="PT Astra Serif"/>
                <w:lang w:eastAsia="en-US"/>
              </w:rPr>
              <w:t>униципальном бюджетном общеобразовательном учреждении «Средняя общеобразовательная школа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№ 5»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 (далее – МБОУ «СОШ № 5»)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Pr="00B342B8">
              <w:rPr>
                <w:rFonts w:ascii="PT Astra Serif" w:eastAsia="Calibri" w:hAnsi="PT Astra Serif"/>
                <w:lang w:eastAsia="en-US"/>
              </w:rPr>
              <w:t>19 светильников (в здании дошкольных групп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 xml:space="preserve">) </w:t>
            </w:r>
            <w:r w:rsidRPr="00B342B8">
              <w:rPr>
                <w:rFonts w:ascii="PT Astra Serif" w:eastAsia="Calibri" w:hAnsi="PT Astra Serif"/>
                <w:lang w:eastAsia="en-US"/>
              </w:rPr>
              <w:t>(8,8% от плана);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="009F7695">
              <w:rPr>
                <w:rFonts w:ascii="PT Astra Serif" w:eastAsia="Calibri" w:hAnsi="PT Astra Serif"/>
                <w:lang w:eastAsia="en-US"/>
              </w:rPr>
              <w:t>м</w:t>
            </w:r>
            <w:r w:rsidR="00EA070D">
              <w:rPr>
                <w:rFonts w:ascii="PT Astra Serif" w:eastAsia="Calibri" w:hAnsi="PT Astra Serif"/>
                <w:lang w:eastAsia="en-US"/>
              </w:rPr>
              <w:t>униципальном бюджетном общеобразовательном учреждении  «Средняя общеобразовательная школа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№ 6»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 (далее – МБОУ «СОШ № 6»)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>- 33  светильника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(2,72 % от плана);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="009F7695">
              <w:rPr>
                <w:rFonts w:ascii="PT Astra Serif" w:eastAsia="Calibri" w:hAnsi="PT Astra Serif"/>
                <w:lang w:eastAsia="en-US"/>
              </w:rPr>
              <w:t>м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униципальном автономном дошкольном образовательном учреждении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«Радуга» 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Pr="00B342B8">
              <w:rPr>
                <w:rFonts w:ascii="PT Astra Serif" w:eastAsia="Calibri" w:hAnsi="PT Astra Serif"/>
                <w:lang w:eastAsia="en-US"/>
              </w:rPr>
              <w:t>68 светильников (40% от плана);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="009F7695">
              <w:rPr>
                <w:rFonts w:ascii="PT Astra Serif" w:eastAsia="Calibri" w:hAnsi="PT Astra Serif"/>
                <w:lang w:eastAsia="en-US"/>
              </w:rPr>
              <w:t>м</w:t>
            </w:r>
            <w:r w:rsidR="00EA070D">
              <w:rPr>
                <w:rFonts w:ascii="PT Astra Serif" w:eastAsia="Calibri" w:hAnsi="PT Astra Serif"/>
                <w:lang w:eastAsia="en-US"/>
              </w:rPr>
              <w:t xml:space="preserve">униципальном автономном дошкольном образовательном учреждении </w:t>
            </w:r>
            <w:r w:rsidRPr="00B342B8">
              <w:rPr>
                <w:rFonts w:ascii="PT Astra Serif" w:eastAsia="Calibri" w:hAnsi="PT Astra Serif"/>
                <w:lang w:eastAsia="en-US"/>
              </w:rPr>
              <w:t>«Снегурочка»</w:t>
            </w:r>
            <w:r w:rsidR="0016477D" w:rsidRPr="00B342B8">
              <w:rPr>
                <w:rFonts w:ascii="PT Astra Serif" w:eastAsia="Calibri" w:hAnsi="PT Astra Serif"/>
                <w:lang w:eastAsia="en-US"/>
              </w:rPr>
              <w:t xml:space="preserve"> - </w:t>
            </w:r>
            <w:r w:rsidRPr="00B342B8">
              <w:rPr>
                <w:rFonts w:ascii="PT Astra Serif" w:eastAsia="Calibri" w:hAnsi="PT Astra Serif"/>
                <w:lang w:eastAsia="en-US"/>
              </w:rPr>
              <w:t>30 светильников и  80 ламп;</w:t>
            </w:r>
          </w:p>
          <w:p w:rsidR="00133910" w:rsidRPr="00B342B8" w:rsidRDefault="00133910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="005243DC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="009F7695">
              <w:rPr>
                <w:rFonts w:ascii="PT Astra Serif" w:eastAsia="Calibri" w:hAnsi="PT Astra Serif"/>
                <w:lang w:eastAsia="en-US"/>
              </w:rPr>
              <w:t>м</w:t>
            </w:r>
            <w:r w:rsidR="005243DC">
              <w:rPr>
                <w:rFonts w:ascii="PT Astra Serif" w:eastAsia="Calibri" w:hAnsi="PT Astra Serif"/>
                <w:lang w:eastAsia="en-US"/>
              </w:rPr>
              <w:t xml:space="preserve">униципальном казенном учреждении  «Центр материально-технического и информационно-методического обеспечения» </w:t>
            </w:r>
            <w:r w:rsidR="0016477D"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Pr="00B342B8">
              <w:rPr>
                <w:rFonts w:ascii="PT Astra Serif" w:eastAsia="Calibri" w:hAnsi="PT Astra Serif"/>
                <w:lang w:eastAsia="en-US"/>
              </w:rPr>
              <w:t>8 светильников (6,9% от плана).</w:t>
            </w:r>
          </w:p>
          <w:p w:rsidR="007919F2" w:rsidRPr="00B342B8" w:rsidRDefault="008806B7" w:rsidP="005B5003">
            <w:pPr>
              <w:ind w:firstLine="16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связи с отсутствием финансирования запланированные  </w:t>
            </w:r>
            <w:r w:rsidR="00133910" w:rsidRPr="00B342B8">
              <w:rPr>
                <w:rFonts w:ascii="PT Astra Serif" w:eastAsia="Calibri" w:hAnsi="PT Astra Serif"/>
                <w:lang w:eastAsia="en-US"/>
              </w:rPr>
              <w:t xml:space="preserve">мероприятия </w:t>
            </w:r>
            <w:r w:rsidRPr="00B342B8">
              <w:rPr>
                <w:rFonts w:ascii="PT Astra Serif" w:eastAsia="Calibri" w:hAnsi="PT Astra Serif"/>
                <w:lang w:eastAsia="en-US"/>
              </w:rPr>
              <w:t>выполнены не</w:t>
            </w:r>
            <w:r w:rsidR="00BD1B63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полностью. </w:t>
            </w:r>
            <w:r w:rsidR="00133910" w:rsidRPr="00B342B8">
              <w:rPr>
                <w:rFonts w:ascii="PT Astra Serif" w:eastAsia="Calibri" w:hAnsi="PT Astra Serif"/>
                <w:lang w:eastAsia="en-US"/>
              </w:rPr>
              <w:t>Мероприятия реализуются за счет внебюджетных источников</w:t>
            </w:r>
            <w:r w:rsidR="00BD1B63" w:rsidRPr="00B342B8">
              <w:rPr>
                <w:rFonts w:ascii="PT Astra Serif" w:eastAsia="Calibri" w:hAnsi="PT Astra Serif"/>
                <w:lang w:eastAsia="en-US"/>
              </w:rPr>
              <w:t xml:space="preserve"> или</w:t>
            </w:r>
            <w:r w:rsidR="00133910" w:rsidRPr="00B342B8">
              <w:rPr>
                <w:rFonts w:ascii="PT Astra Serif" w:eastAsia="Calibri" w:hAnsi="PT Astra Serif"/>
                <w:lang w:eastAsia="en-US"/>
              </w:rPr>
              <w:t xml:space="preserve"> экономии при реализации других мероприятий.</w:t>
            </w:r>
          </w:p>
          <w:p w:rsidR="003F7555" w:rsidRPr="00B342B8" w:rsidRDefault="003F7555" w:rsidP="005B5003">
            <w:pPr>
              <w:suppressAutoHyphens w:val="0"/>
              <w:ind w:firstLine="167"/>
              <w:jc w:val="both"/>
              <w:rPr>
                <w:rFonts w:ascii="PT Astra Serif" w:eastAsia="Calibri" w:hAnsi="PT Astra Serif"/>
                <w:lang w:eastAsia="ru-RU"/>
              </w:rPr>
            </w:pPr>
          </w:p>
          <w:p w:rsidR="003F7555" w:rsidRPr="00B342B8" w:rsidRDefault="003F7555" w:rsidP="005B5003">
            <w:pPr>
              <w:suppressAutoHyphens w:val="0"/>
              <w:ind w:firstLine="167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Муниципальными учреждениями культуры и дополнительного образования в сфере культуры города Югорска </w:t>
            </w:r>
            <w:r w:rsidRPr="00B342B8">
              <w:rPr>
                <w:rFonts w:ascii="PT Astra Serif" w:hAnsi="PT Astra Serif"/>
              </w:rPr>
              <w:t xml:space="preserve">проводятся мониторинги плановых и фактических показателей удельных единиц расхода энергоресурсов. </w:t>
            </w:r>
          </w:p>
          <w:p w:rsidR="003F7555" w:rsidRPr="00B342B8" w:rsidRDefault="003F7555" w:rsidP="005B5003">
            <w:pPr>
              <w:suppressAutoHyphens w:val="0"/>
              <w:ind w:firstLine="167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В учреждениях проведена работа по частичной замене газоразрядных ламп на энергосберегающие (светодиодные). Поэтапная замена производится с 2015 года. В </w:t>
            </w:r>
            <w:r w:rsidR="009F7695">
              <w:rPr>
                <w:rFonts w:ascii="PT Astra Serif" w:eastAsia="Calibri" w:hAnsi="PT Astra Serif"/>
                <w:lang w:eastAsia="ru-RU"/>
              </w:rPr>
              <w:t>м</w:t>
            </w:r>
            <w:r w:rsidR="008B0A57">
              <w:rPr>
                <w:rFonts w:ascii="PT Astra Serif" w:eastAsia="Calibri" w:hAnsi="PT Astra Serif"/>
                <w:lang w:eastAsia="ru-RU"/>
              </w:rPr>
              <w:t xml:space="preserve">униципальном бюджетном учреждении 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«Музей истории и этнографии» </w:t>
            </w:r>
            <w:r w:rsidR="008B0A57">
              <w:rPr>
                <w:rFonts w:ascii="PT Astra Serif" w:eastAsia="Calibri" w:hAnsi="PT Astra Serif"/>
                <w:lang w:eastAsia="ru-RU"/>
              </w:rPr>
              <w:t>(далее –</w:t>
            </w:r>
            <w:r w:rsidR="009F7695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="008B0A57">
              <w:rPr>
                <w:rFonts w:ascii="PT Astra Serif" w:eastAsia="Calibri" w:hAnsi="PT Astra Serif"/>
                <w:lang w:eastAsia="ru-RU"/>
              </w:rPr>
              <w:t xml:space="preserve">МБУ «Музей истории и этнографии») полностью </w:t>
            </w:r>
            <w:r w:rsidRPr="00B342B8">
              <w:rPr>
                <w:rFonts w:ascii="PT Astra Serif" w:eastAsia="Calibri" w:hAnsi="PT Astra Serif"/>
                <w:lang w:eastAsia="ru-RU"/>
              </w:rPr>
              <w:lastRenderedPageBreak/>
              <w:t xml:space="preserve">произведена замена газоразрядных ламп на энергосберегающие.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454EE" w:rsidRPr="00B342B8" w:rsidRDefault="007454EE" w:rsidP="005B5003">
            <w:pPr>
              <w:ind w:firstLine="167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 xml:space="preserve">В учреждениях, подведомственных Управлению социальной политики администрации города Югорска, утверждены программы в области энергосбережения и повышения энергетической эффективности. </w:t>
            </w:r>
          </w:p>
          <w:p w:rsidR="007454EE" w:rsidRPr="00B342B8" w:rsidRDefault="00C85FE3" w:rsidP="005B5003">
            <w:pPr>
              <w:ind w:firstLine="167"/>
              <w:jc w:val="both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Муниципальное автономное учреждение</w:t>
            </w:r>
            <w:r w:rsidR="00B479F0" w:rsidRPr="00B342B8">
              <w:rPr>
                <w:rFonts w:ascii="PT Astra Serif" w:hAnsi="PT Astra Serif"/>
                <w:lang w:eastAsia="en-US"/>
              </w:rPr>
              <w:t xml:space="preserve"> «Молодежный центр</w:t>
            </w:r>
            <w:r w:rsidR="007454EE" w:rsidRPr="00B342B8">
              <w:rPr>
                <w:rFonts w:ascii="PT Astra Serif" w:hAnsi="PT Astra Serif"/>
                <w:lang w:eastAsia="en-US"/>
              </w:rPr>
              <w:t xml:space="preserve"> «Гелиос»</w:t>
            </w:r>
            <w:r>
              <w:rPr>
                <w:rFonts w:ascii="PT Astra Serif" w:hAnsi="PT Astra Serif"/>
                <w:lang w:eastAsia="en-US"/>
              </w:rPr>
              <w:t xml:space="preserve"> (далее – МАУ «Молодежный центр «Гелиос»)</w:t>
            </w:r>
            <w:r w:rsidR="007454EE" w:rsidRPr="00B342B8">
              <w:rPr>
                <w:rFonts w:ascii="PT Astra Serif" w:hAnsi="PT Astra Serif"/>
                <w:lang w:eastAsia="en-US"/>
              </w:rPr>
              <w:t xml:space="preserve"> реализует мероприятия по снижению объема потребленных энергетических ресурсов за счет внебюджетных средств. В 2020 году </w:t>
            </w:r>
            <w:r w:rsidR="00F51862" w:rsidRPr="00B342B8">
              <w:rPr>
                <w:rFonts w:ascii="PT Astra Serif" w:hAnsi="PT Astra Serif"/>
                <w:lang w:eastAsia="en-US"/>
              </w:rPr>
              <w:t>в учреждении</w:t>
            </w:r>
            <w:r w:rsidR="007454EE" w:rsidRPr="00B342B8">
              <w:rPr>
                <w:rFonts w:ascii="PT Astra Serif" w:hAnsi="PT Astra Serif"/>
                <w:lang w:eastAsia="en-US"/>
              </w:rPr>
              <w:t xml:space="preserve"> </w:t>
            </w:r>
            <w:r w:rsidR="00F51862" w:rsidRPr="00B342B8">
              <w:rPr>
                <w:rFonts w:ascii="PT Astra Serif" w:hAnsi="PT Astra Serif"/>
                <w:lang w:eastAsia="en-US"/>
              </w:rPr>
              <w:t>была полностью произведена замена светильников на светодиодные, что позволило</w:t>
            </w:r>
            <w:r w:rsidR="007454EE" w:rsidRPr="00B342B8">
              <w:rPr>
                <w:rFonts w:ascii="PT Astra Serif" w:hAnsi="PT Astra Serif"/>
                <w:lang w:eastAsia="en-US"/>
              </w:rPr>
              <w:t xml:space="preserve"> снизить потребление электроэнергии на 5,7 тыс. кВт/ч в год и сократить расходы на 34,0 тыс.</w:t>
            </w:r>
            <w:r w:rsidR="00B90DF9" w:rsidRPr="00B342B8">
              <w:rPr>
                <w:rFonts w:ascii="PT Astra Serif" w:hAnsi="PT Astra Serif"/>
                <w:lang w:eastAsia="en-US"/>
              </w:rPr>
              <w:t xml:space="preserve"> </w:t>
            </w:r>
            <w:r w:rsidR="007454EE" w:rsidRPr="00B342B8">
              <w:rPr>
                <w:rFonts w:ascii="PT Astra Serif" w:hAnsi="PT Astra Serif"/>
                <w:lang w:eastAsia="en-US"/>
              </w:rPr>
              <w:t>руб</w:t>
            </w:r>
            <w:r w:rsidR="00B90DF9" w:rsidRPr="00B342B8">
              <w:rPr>
                <w:rFonts w:ascii="PT Astra Serif" w:hAnsi="PT Astra Serif"/>
                <w:lang w:eastAsia="en-US"/>
              </w:rPr>
              <w:t>лей</w:t>
            </w:r>
            <w:r w:rsidR="007454EE" w:rsidRPr="00B342B8">
              <w:rPr>
                <w:rFonts w:ascii="PT Astra Serif" w:hAnsi="PT Astra Serif"/>
                <w:lang w:eastAsia="en-US"/>
              </w:rPr>
              <w:t xml:space="preserve">.                                                                                                  </w:t>
            </w:r>
          </w:p>
          <w:p w:rsidR="005B3C7C" w:rsidRPr="00B342B8" w:rsidRDefault="007454EE" w:rsidP="0052009A">
            <w:pPr>
              <w:ind w:firstLine="16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 xml:space="preserve">В </w:t>
            </w:r>
            <w:r w:rsidR="009F7695">
              <w:rPr>
                <w:rFonts w:ascii="PT Astra Serif" w:hAnsi="PT Astra Serif"/>
                <w:lang w:eastAsia="en-US"/>
              </w:rPr>
              <w:t>м</w:t>
            </w:r>
            <w:r w:rsidR="00C85FE3">
              <w:rPr>
                <w:rFonts w:ascii="PT Astra Serif" w:hAnsi="PT Astra Serif"/>
                <w:lang w:eastAsia="en-US"/>
              </w:rPr>
              <w:t>униципальном бюджетном учреждении «Спортивная школа олимпийского резерва</w:t>
            </w:r>
            <w:r w:rsidR="000F639A">
              <w:rPr>
                <w:rFonts w:ascii="PT Astra Serif" w:hAnsi="PT Astra Serif"/>
                <w:lang w:eastAsia="en-US"/>
              </w:rPr>
              <w:t xml:space="preserve"> </w:t>
            </w:r>
            <w:r w:rsidR="00467D5C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Центр Югорского спорта</w:t>
            </w:r>
            <w:r w:rsidR="00467D5C">
              <w:rPr>
                <w:rFonts w:ascii="PT Astra Serif" w:hAnsi="PT Astra Serif"/>
                <w:lang w:eastAsia="en-US"/>
              </w:rPr>
              <w:t>»</w:t>
            </w:r>
            <w:r w:rsidR="000F639A">
              <w:rPr>
                <w:rFonts w:ascii="PT Astra Serif" w:hAnsi="PT Astra Serif"/>
                <w:lang w:eastAsia="en-US"/>
              </w:rPr>
              <w:t xml:space="preserve"> (далее – МБУ СШОР «Центр Югорского спорта»)</w:t>
            </w:r>
            <w:r w:rsidRPr="00B342B8">
              <w:rPr>
                <w:rFonts w:ascii="PT Astra Serif" w:hAnsi="PT Astra Serif"/>
                <w:lang w:eastAsia="en-US"/>
              </w:rPr>
              <w:t xml:space="preserve"> в мае </w:t>
            </w:r>
            <w:r w:rsidR="006158BE" w:rsidRPr="00B342B8">
              <w:rPr>
                <w:rFonts w:ascii="PT Astra Serif" w:hAnsi="PT Astra Serif"/>
                <w:lang w:eastAsia="en-US"/>
              </w:rPr>
              <w:t xml:space="preserve">2020 года </w:t>
            </w:r>
            <w:r w:rsidRPr="00B342B8">
              <w:rPr>
                <w:rFonts w:ascii="PT Astra Serif" w:hAnsi="PT Astra Serif"/>
                <w:lang w:eastAsia="en-US"/>
              </w:rPr>
              <w:t xml:space="preserve">была произведена замена </w:t>
            </w:r>
            <w:r w:rsidR="006158BE" w:rsidRPr="00B342B8">
              <w:rPr>
                <w:rFonts w:ascii="PT Astra Serif" w:hAnsi="PT Astra Serif"/>
                <w:lang w:eastAsia="en-US"/>
              </w:rPr>
              <w:t xml:space="preserve">14 </w:t>
            </w:r>
            <w:r w:rsidRPr="00B342B8">
              <w:rPr>
                <w:rFonts w:ascii="PT Astra Serif" w:hAnsi="PT Astra Serif"/>
                <w:lang w:eastAsia="en-US"/>
              </w:rPr>
              <w:t>светильников на светодиодные</w:t>
            </w:r>
            <w:r w:rsidR="006158BE" w:rsidRPr="00B342B8">
              <w:rPr>
                <w:rFonts w:ascii="PT Astra Serif" w:hAnsi="PT Astra Serif"/>
                <w:lang w:eastAsia="en-US"/>
              </w:rPr>
              <w:t xml:space="preserve">  </w:t>
            </w:r>
            <w:r w:rsidRPr="00B342B8">
              <w:rPr>
                <w:rFonts w:ascii="PT Astra Serif" w:hAnsi="PT Astra Serif"/>
                <w:lang w:eastAsia="en-US"/>
              </w:rPr>
              <w:t xml:space="preserve">в ангаре конно-спортивной секции </w:t>
            </w:r>
            <w:r w:rsidR="00467D5C">
              <w:rPr>
                <w:rFonts w:ascii="PT Astra Serif" w:hAnsi="PT Astra Serif"/>
                <w:lang w:eastAsia="en-US"/>
              </w:rPr>
              <w:t>«</w:t>
            </w:r>
            <w:r w:rsidRPr="00B342B8">
              <w:rPr>
                <w:rFonts w:ascii="PT Astra Serif" w:hAnsi="PT Astra Serif"/>
                <w:lang w:eastAsia="en-US"/>
              </w:rPr>
              <w:t>А</w:t>
            </w:r>
            <w:r w:rsidR="006158BE" w:rsidRPr="00B342B8">
              <w:rPr>
                <w:rFonts w:ascii="PT Astra Serif" w:hAnsi="PT Astra Serif"/>
                <w:lang w:eastAsia="en-US"/>
              </w:rPr>
              <w:t>л</w:t>
            </w:r>
            <w:r w:rsidR="00467D5C">
              <w:rPr>
                <w:rFonts w:ascii="PT Astra Serif" w:hAnsi="PT Astra Serif"/>
                <w:lang w:eastAsia="en-US"/>
              </w:rPr>
              <w:t>люр»</w:t>
            </w:r>
            <w:r w:rsidRPr="00B342B8">
              <w:rPr>
                <w:rFonts w:ascii="PT Astra Serif" w:hAnsi="PT Astra Serif"/>
                <w:lang w:eastAsia="en-US"/>
              </w:rPr>
              <w:t xml:space="preserve"> (ул. Кольцевая, д.7). Экономия по расходам на электроэнергию </w:t>
            </w:r>
            <w:r w:rsidR="002F628A">
              <w:rPr>
                <w:rFonts w:ascii="PT Astra Serif" w:hAnsi="PT Astra Serif"/>
                <w:lang w:eastAsia="en-US"/>
              </w:rPr>
              <w:t>в</w:t>
            </w:r>
            <w:r w:rsidRPr="00B342B8">
              <w:rPr>
                <w:rFonts w:ascii="PT Astra Serif" w:hAnsi="PT Astra Serif"/>
                <w:lang w:eastAsia="en-US"/>
              </w:rPr>
              <w:t xml:space="preserve"> отчетном периоде составила - 10,0 тыс.</w:t>
            </w:r>
            <w:r w:rsidR="006158BE" w:rsidRPr="00B342B8">
              <w:rPr>
                <w:rFonts w:ascii="PT Astra Serif" w:hAnsi="PT Astra Serif"/>
                <w:lang w:eastAsia="en-US"/>
              </w:rPr>
              <w:t xml:space="preserve"> </w:t>
            </w:r>
            <w:r w:rsidRPr="00B342B8">
              <w:rPr>
                <w:rFonts w:ascii="PT Astra Serif" w:hAnsi="PT Astra Serif"/>
                <w:lang w:eastAsia="en-US"/>
              </w:rPr>
              <w:t>руб</w:t>
            </w:r>
            <w:r w:rsidR="006158BE" w:rsidRPr="00B342B8">
              <w:rPr>
                <w:rFonts w:ascii="PT Astra Serif" w:hAnsi="PT Astra Serif"/>
                <w:lang w:eastAsia="en-US"/>
              </w:rPr>
              <w:t>лей</w:t>
            </w:r>
            <w:r w:rsidRPr="00B342B8">
              <w:rPr>
                <w:rFonts w:ascii="PT Astra Serif" w:hAnsi="PT Astra Serif"/>
                <w:lang w:eastAsia="en-US"/>
              </w:rPr>
              <w:t>.</w:t>
            </w:r>
          </w:p>
        </w:tc>
      </w:tr>
      <w:tr w:rsidR="00B6529A" w:rsidRPr="00B342B8" w:rsidTr="00BB2B18">
        <w:trPr>
          <w:trHeight w:val="69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Реализация принципов государственно (муниципального) - частного партнерства, договоров концессии, аренды и других механизмов привлечения частного бизнеса в коммунальную сферу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Внедрение механизмов</w:t>
            </w:r>
            <w:r w:rsidR="00BD3FDD" w:rsidRPr="00B342B8">
              <w:rPr>
                <w:rFonts w:ascii="PT Astra Serif" w:eastAsia="Calibri" w:hAnsi="PT Astra Serif"/>
                <w:lang w:eastAsia="en-US"/>
              </w:rPr>
              <w:t xml:space="preserve"> государственно (муниципально) -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частного партнерства.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B6529A" w:rsidP="00FB5136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собственности и градостроительств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а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B7" w:rsidRPr="00B342B8" w:rsidRDefault="008921B7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 xml:space="preserve">21.12.2018 в адрес администрации города Югорска поступило предложение </w:t>
            </w:r>
            <w:r w:rsidR="00246E2F">
              <w:rPr>
                <w:rFonts w:ascii="PT Astra Serif" w:eastAsia="Calibri" w:hAnsi="PT Astra Serif"/>
                <w:lang w:eastAsia="en-US"/>
              </w:rPr>
              <w:t xml:space="preserve">Общества с ограниченной ответственностью </w:t>
            </w:r>
            <w:r w:rsidRPr="00B342B8">
              <w:rPr>
                <w:rFonts w:ascii="PT Astra Serif" w:eastAsia="Calibri" w:hAnsi="PT Astra Serif"/>
                <w:lang w:eastAsia="en-US"/>
              </w:rPr>
              <w:t>«Теплый город»</w:t>
            </w:r>
            <w:r w:rsidR="00246E2F">
              <w:rPr>
                <w:rFonts w:ascii="PT Astra Serif" w:eastAsia="Calibri" w:hAnsi="PT Astra Serif"/>
                <w:lang w:eastAsia="en-US"/>
              </w:rPr>
              <w:t xml:space="preserve"> (далее – ООО «Теплый город»)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о заключении концессионного соглашения в отношении объектов теплоснабжения города Югорска, в рамках частной инициативы.  Предложение было рассмотрено и принято решение о возможности заключения концессионного соглашения на иных условиях. 13.02.2019 года состоялось совещание при главе города Югорска с участием представителя ООО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«Теплый город», на котором принято решение рассмотреть возможность заключения концессионного соглашения в отношении объектов систем теплоснабжения, водоснабжения и водоотведения, т.е. на иных условиях.</w:t>
            </w:r>
          </w:p>
          <w:p w:rsidR="00D71F39" w:rsidRPr="00B342B8" w:rsidRDefault="008921B7" w:rsidP="00246E2F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2020 году продолжена работа по заключению концессионного соглашения по объектам систем теплоснабжения, водоснабжения и водоотведения. В течение года прорабатывались организационные мероприятия, проработан перечень мероприятий. В декабре 2020 подписана дорожная карта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муниципального образования город Югорск в порядке частной инициативы</w:t>
            </w:r>
            <w:r w:rsidR="00EC0B1C" w:rsidRPr="00B342B8">
              <w:rPr>
                <w:rFonts w:ascii="PT Astra Serif" w:eastAsia="Calibri" w:hAnsi="PT Astra Serif"/>
                <w:lang w:eastAsia="en-US"/>
              </w:rPr>
              <w:t>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FB5136">
            <w:pPr>
              <w:ind w:firstLine="167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hAnsi="PT Astra Serif"/>
              </w:rPr>
              <w:t>Создание и внедрение типовой модели «умного (энергосберегаю</w:t>
            </w:r>
            <w:r w:rsidR="00FB5136">
              <w:rPr>
                <w:rFonts w:ascii="PT Astra Serif" w:hAnsi="PT Astra Serif"/>
              </w:rPr>
              <w:t>-</w:t>
            </w:r>
            <w:r w:rsidRPr="00B342B8">
              <w:rPr>
                <w:rFonts w:ascii="PT Astra Serif" w:hAnsi="PT Astra Serif"/>
              </w:rPr>
              <w:t>щего)</w:t>
            </w:r>
            <w:r w:rsidR="00FB5136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hAnsi="PT Astra Serif"/>
              </w:rPr>
              <w:t xml:space="preserve">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Эффективное использование энергоресурсов,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создание условий для комфортного проживания населения.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B6529A" w:rsidRPr="00B342B8" w:rsidRDefault="00B6529A" w:rsidP="00FB5136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9512BE" w:rsidP="005B5003">
            <w:pPr>
              <w:ind w:firstLine="16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Создание и внедрение типовой модели «умного (эн</w:t>
            </w:r>
            <w:r w:rsidR="0031550D" w:rsidRPr="00B342B8">
              <w:rPr>
                <w:rFonts w:ascii="PT Astra Serif" w:eastAsia="Calibri" w:hAnsi="PT Astra Serif"/>
                <w:lang w:eastAsia="en-US"/>
              </w:rPr>
              <w:t>ергосберегающего) города» в 2020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году не планировалось.</w:t>
            </w:r>
          </w:p>
        </w:tc>
      </w:tr>
      <w:tr w:rsidR="004E6EA9" w:rsidRPr="00B342B8" w:rsidTr="00BB2B18">
        <w:trPr>
          <w:trHeight w:val="42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A9" w:rsidRPr="00B342B8" w:rsidRDefault="004E6EA9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A9" w:rsidRPr="00B342B8" w:rsidRDefault="004E6EA9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Осуществление перехода к платежам, отражающим надежность услуг (в виде абонентской платы)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A9" w:rsidRPr="00B342B8" w:rsidRDefault="004E6EA9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Снижение задолженности за жилищно-коммунальные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A9" w:rsidRPr="00B342B8" w:rsidRDefault="004E6EA9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A9" w:rsidRPr="00B342B8" w:rsidRDefault="004E6EA9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EA9" w:rsidRPr="00B342B8" w:rsidRDefault="004E6EA9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Департамент жилищно-коммунального и строительного комплекса администрации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31" w:rsidRPr="00B342B8" w:rsidRDefault="00AB4B3C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Расчетно-кассовое обслуживание</w:t>
            </w:r>
            <w:r w:rsidR="008629BE" w:rsidRPr="00B342B8">
              <w:rPr>
                <w:rFonts w:ascii="PT Astra Serif" w:eastAsia="Calibri" w:hAnsi="PT Astra Serif"/>
                <w:lang w:eastAsia="en-US"/>
              </w:rPr>
              <w:t xml:space="preserve">  </w:t>
            </w:r>
            <w:r w:rsidRPr="00B342B8">
              <w:rPr>
                <w:rFonts w:ascii="PT Astra Serif" w:eastAsia="Calibri" w:hAnsi="PT Astra Serif"/>
                <w:lang w:eastAsia="en-US"/>
              </w:rPr>
              <w:t>осуществляется</w:t>
            </w:r>
            <w:r w:rsidR="00485A31" w:rsidRPr="00B342B8">
              <w:rPr>
                <w:rFonts w:ascii="PT Astra Serif" w:eastAsia="Calibri" w:hAnsi="PT Astra Serif"/>
                <w:lang w:eastAsia="en-US"/>
              </w:rPr>
              <w:t>:</w:t>
            </w:r>
          </w:p>
          <w:p w:rsidR="00485A31" w:rsidRPr="00B342B8" w:rsidRDefault="00485A31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</w:t>
            </w:r>
            <w:r w:rsidR="00AB4B3C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О</w:t>
            </w:r>
            <w:r w:rsidR="007A42E1">
              <w:rPr>
                <w:rFonts w:ascii="PT Astra Serif" w:eastAsia="Calibri" w:hAnsi="PT Astra Serif"/>
                <w:lang w:eastAsia="en-US"/>
              </w:rPr>
              <w:t>бществом с ограниченной ответственностью</w:t>
            </w:r>
            <w:r w:rsidR="008629BE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AB4B3C" w:rsidRPr="00B342B8">
              <w:rPr>
                <w:rFonts w:ascii="PT Astra Serif" w:eastAsia="Calibri" w:hAnsi="PT Astra Serif"/>
                <w:lang w:eastAsia="en-US"/>
              </w:rPr>
              <w:t>«Расчетно-кассовый центр</w:t>
            </w:r>
            <w:r w:rsidR="00446C9C" w:rsidRPr="00B342B8">
              <w:rPr>
                <w:rFonts w:ascii="PT Astra Serif" w:eastAsia="Calibri" w:hAnsi="PT Astra Serif"/>
                <w:lang w:eastAsia="en-US"/>
              </w:rPr>
              <w:t>»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(90% многоквартирных домов);</w:t>
            </w:r>
          </w:p>
          <w:p w:rsidR="00485A31" w:rsidRPr="00B342B8" w:rsidRDefault="00485A31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="00AB4B3C" w:rsidRPr="00B342B8">
              <w:rPr>
                <w:rFonts w:ascii="PT Astra Serif" w:eastAsia="Calibri" w:hAnsi="PT Astra Serif"/>
                <w:lang w:eastAsia="en-US"/>
              </w:rPr>
              <w:t xml:space="preserve"> управляющей компанией </w:t>
            </w:r>
            <w:r w:rsidR="007A42E1">
              <w:rPr>
                <w:rFonts w:ascii="PT Astra Serif" w:eastAsia="Calibri" w:hAnsi="PT Astra Serif"/>
                <w:lang w:eastAsia="en-US"/>
              </w:rPr>
              <w:t xml:space="preserve">Общество с </w:t>
            </w:r>
            <w:r w:rsidR="007A42E1">
              <w:rPr>
                <w:rFonts w:ascii="PT Astra Serif" w:eastAsia="Calibri" w:hAnsi="PT Astra Serif"/>
                <w:lang w:eastAsia="en-US"/>
              </w:rPr>
              <w:lastRenderedPageBreak/>
              <w:t>ограниченной ответственностью</w:t>
            </w:r>
            <w:r w:rsidR="008629BE" w:rsidRPr="00B342B8">
              <w:rPr>
                <w:rFonts w:ascii="PT Astra Serif" w:eastAsia="Calibri" w:hAnsi="PT Astra Serif"/>
                <w:lang w:eastAsia="en-US"/>
              </w:rPr>
              <w:t xml:space="preserve"> «Прогресс 86»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(10% многоквартирных жилых домов)</w:t>
            </w:r>
            <w:r w:rsidR="008629BE" w:rsidRPr="00B342B8">
              <w:rPr>
                <w:rFonts w:ascii="PT Astra Serif" w:eastAsia="Calibri" w:hAnsi="PT Astra Serif"/>
                <w:lang w:eastAsia="en-US"/>
              </w:rPr>
              <w:t xml:space="preserve">.  </w:t>
            </w:r>
          </w:p>
          <w:p w:rsidR="008629BE" w:rsidRPr="00B342B8" w:rsidRDefault="008629BE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Данные организации объединяют в себе функции по формированию единого информационного пространства о субъектах рынка жилищно-коммунальных услуг, обеспечивая прозрачность информации о проведённых расчетах.</w:t>
            </w:r>
          </w:p>
          <w:p w:rsidR="004E6EA9" w:rsidRPr="00B342B8" w:rsidRDefault="008629BE" w:rsidP="005B5003">
            <w:pPr>
              <w:ind w:firstLine="16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Платежи за жилищно-коммунальные услуги осуществляются в соответствии с действующим законодательством, при этом проводятся мероприятия претензионно-исковой работы</w:t>
            </w:r>
            <w:r w:rsidR="0002545F" w:rsidRPr="00B342B8">
              <w:rPr>
                <w:rFonts w:ascii="PT Astra Serif" w:eastAsia="Calibri" w:hAnsi="PT Astra Serif"/>
                <w:lang w:eastAsia="en-US"/>
              </w:rPr>
              <w:t>.</w:t>
            </w:r>
          </w:p>
        </w:tc>
      </w:tr>
      <w:tr w:rsidR="00943A7F" w:rsidRPr="00B342B8" w:rsidTr="00BB2B18">
        <w:trPr>
          <w:trHeight w:val="24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Внедрение малоэнергоемких технологий и энергоэффективных видов оборудования, технических средств и материалов, реконструкция котельных и инженерных сетей с заменой оборудования и технологий для производства и передачи энергии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Предоставление качественных и доступных по стоимости жилищно-коммунальных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«Жилищно-коммунальный комплекс</w:t>
            </w:r>
          </w:p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городская среда»</w:t>
            </w:r>
          </w:p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жилищно-коммунального комплекса</w:t>
            </w:r>
          </w:p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и повышение энергетической эффективности»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A7F" w:rsidRPr="00B342B8" w:rsidRDefault="00943A7F" w:rsidP="005B5003">
            <w:pPr>
              <w:ind w:firstLine="167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течение отчетного периода выполнялись мероприятия по капитальному ремонту участков сетей тепловодоснабжения, в том числе с применением композитных материалов,  по ул. Студенческая, в квартале улиц Свердлова-Газовиков (1,3 этапы), в квартале улиц Железнодорожная - Механизаторов, котельной №</w:t>
            </w:r>
            <w:r w:rsidR="00BF4082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hAnsi="PT Astra Serif"/>
              </w:rPr>
              <w:t>16 по улице Гастелло, 25.</w:t>
            </w:r>
          </w:p>
          <w:p w:rsidR="00943A7F" w:rsidRPr="00B342B8" w:rsidRDefault="00943A7F" w:rsidP="005B5003">
            <w:pPr>
              <w:ind w:firstLine="167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Произведена замена участков ветхих сетей общей протяженностью 8,781 км (в однотрубном исчислении), в том числе сетей теплоснабжения - 6,914 км, сетей водоснабжения </w:t>
            </w:r>
            <w:r w:rsidR="00401164" w:rsidRPr="00B342B8">
              <w:rPr>
                <w:rFonts w:ascii="PT Astra Serif" w:hAnsi="PT Astra Serif"/>
              </w:rPr>
              <w:t xml:space="preserve">- </w:t>
            </w:r>
            <w:r w:rsidRPr="00B342B8">
              <w:rPr>
                <w:rFonts w:ascii="PT Astra Serif" w:hAnsi="PT Astra Serif"/>
              </w:rPr>
              <w:t>1,867 км.</w:t>
            </w:r>
          </w:p>
          <w:p w:rsidR="00943A7F" w:rsidRPr="00B342B8" w:rsidRDefault="00943A7F" w:rsidP="005B5003">
            <w:pPr>
              <w:ind w:firstLine="167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 </w:t>
            </w:r>
            <w:r w:rsidR="00445237" w:rsidRPr="00B342B8">
              <w:rPr>
                <w:rFonts w:ascii="PT Astra Serif" w:eastAsia="Calibri" w:hAnsi="PT Astra Serif"/>
                <w:lang w:eastAsia="en-US"/>
              </w:rPr>
              <w:t>Выполняется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строительство сетей канализации в микрорайонах 5,7.</w:t>
            </w:r>
          </w:p>
        </w:tc>
      </w:tr>
      <w:tr w:rsidR="00943A7F" w:rsidRPr="00B342B8" w:rsidTr="00BB2B18">
        <w:trPr>
          <w:trHeight w:val="5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055CDD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Строительство (модернизация существующих) станций водоочис</w:t>
            </w:r>
            <w:r w:rsidR="00055CDD">
              <w:rPr>
                <w:rFonts w:ascii="PT Astra Serif" w:eastAsia="Calibri" w:hAnsi="PT Astra Serif"/>
              </w:rPr>
              <w:t>т-</w:t>
            </w:r>
            <w:r w:rsidRPr="00B342B8">
              <w:rPr>
                <w:rFonts w:ascii="PT Astra Serif" w:eastAsia="Calibri" w:hAnsi="PT Astra Serif"/>
              </w:rPr>
              <w:t xml:space="preserve">ки </w:t>
            </w:r>
            <w:r w:rsidR="00055CDD">
              <w:rPr>
                <w:rFonts w:ascii="PT Astra Serif" w:eastAsia="Calibri" w:hAnsi="PT Astra Serif"/>
              </w:rPr>
              <w:t>и</w:t>
            </w:r>
            <w:r w:rsidRPr="00B342B8">
              <w:rPr>
                <w:rFonts w:ascii="PT Astra Serif" w:eastAsia="Calibri" w:hAnsi="PT Astra Serif"/>
              </w:rPr>
              <w:t xml:space="preserve"> приведени</w:t>
            </w:r>
            <w:r w:rsidR="00055CDD">
              <w:rPr>
                <w:rFonts w:ascii="PT Astra Serif" w:eastAsia="Calibri" w:hAnsi="PT Astra Serif"/>
              </w:rPr>
              <w:t>е</w:t>
            </w:r>
            <w:r w:rsidRPr="00B342B8">
              <w:rPr>
                <w:rFonts w:ascii="PT Astra Serif" w:eastAsia="Calibri" w:hAnsi="PT Astra Serif"/>
              </w:rPr>
              <w:t xml:space="preserve"> в нормативное</w:t>
            </w:r>
            <w:r w:rsidR="00055CDD">
              <w:rPr>
                <w:rFonts w:ascii="PT Astra Serif" w:eastAsia="Calibri" w:hAnsi="PT Astra Serif"/>
              </w:rPr>
              <w:t xml:space="preserve"> </w:t>
            </w:r>
            <w:r w:rsidRPr="00B342B8">
              <w:rPr>
                <w:rFonts w:ascii="PT Astra Serif" w:eastAsia="Calibri" w:hAnsi="PT Astra Serif"/>
              </w:rPr>
              <w:t>состояние водопроводных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Повышение качества оказания услуг водоснабжения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A7F" w:rsidRPr="00B342B8" w:rsidRDefault="00943A7F" w:rsidP="005B5003">
            <w:pPr>
              <w:ind w:firstLine="175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943A7F" w:rsidRPr="00B342B8" w:rsidTr="00D03F13">
        <w:trPr>
          <w:trHeight w:val="147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Default="00943A7F" w:rsidP="00055CDD">
            <w:pPr>
              <w:ind w:firstLine="167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Обеспечение мощностями водоснабжения и водоотведения объектов строительства жилья и социальной сферы (с учетом подключения новых потребителей услуг) и повышение эффективности капитальных вложений</w:t>
            </w:r>
          </w:p>
          <w:p w:rsidR="00055CDD" w:rsidRPr="00B342B8" w:rsidRDefault="00055CDD" w:rsidP="00055CDD">
            <w:pPr>
              <w:ind w:firstLine="167"/>
              <w:jc w:val="both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Повышение качества оказания услуг водоснабжения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7F" w:rsidRPr="00B342B8" w:rsidRDefault="00943A7F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A7F" w:rsidRPr="00B342B8" w:rsidRDefault="00943A7F" w:rsidP="005B5003">
            <w:pPr>
              <w:ind w:firstLine="175"/>
              <w:jc w:val="both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</w:tr>
      <w:tr w:rsidR="00B6529A" w:rsidRPr="00B342B8" w:rsidTr="00BB2B18">
        <w:trPr>
          <w:trHeight w:val="26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2.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97" w:rsidRPr="00B342B8" w:rsidRDefault="00B6529A" w:rsidP="00055CDD">
            <w:pPr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Задача 2 «Создание условий для повышения конкурентоспособности человеческого капитала: условий для длительной здоровой жизни, для получения востребованных на рынке труда компетенций, для реализации творческого потенциала, внедрения принципов духовно-нравственного развития в систему образования, молодежную и национальную политику; расширение культурно-просветительской деятельности для формирования системы духовно-нравственного и патриотического воспитания; для удовлетворения потребностей в комфортной и безопасной жилищной, бытовой и социальной среде»</w:t>
            </w:r>
          </w:p>
        </w:tc>
      </w:tr>
      <w:tr w:rsidR="00B6529A" w:rsidRPr="00B342B8" w:rsidTr="00BB2B18">
        <w:trPr>
          <w:trHeight w:val="23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lastRenderedPageBreak/>
              <w:t>2.1.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Улучшение демографической ситуации</w:t>
            </w:r>
          </w:p>
        </w:tc>
      </w:tr>
      <w:tr w:rsidR="00B6529A" w:rsidRPr="00B342B8" w:rsidTr="00BB2B18">
        <w:trPr>
          <w:trHeight w:val="6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Увеличение продолжительности жизни населения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Увеличение показателя естественного прироста населения города Югорска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53" w:rsidRPr="00B342B8" w:rsidRDefault="00393F53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Демографическая политика, направленная на сохранение достойного уровня жизни осуществляется посредством реализации 4 региональных проектов портфеля проектов «Демография» приоритетная задача которых - создание условий для длительной здоровой жизни:</w:t>
            </w:r>
          </w:p>
          <w:p w:rsidR="00393F53" w:rsidRPr="00B342B8" w:rsidRDefault="00393F53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>- «Содействие занятости женщин - создание условий дошкольного образования для детей в возрасте до трех лет»;</w:t>
            </w:r>
          </w:p>
          <w:p w:rsidR="00393F53" w:rsidRPr="00B342B8" w:rsidRDefault="00393F53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>- «Спорт - норма жизни»;</w:t>
            </w:r>
          </w:p>
          <w:p w:rsidR="00393F53" w:rsidRPr="00B342B8" w:rsidRDefault="00393F53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>- «Старшее поколение»;</w:t>
            </w:r>
          </w:p>
          <w:p w:rsidR="00393F53" w:rsidRPr="00B342B8" w:rsidRDefault="00393F53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>- «Финансовая поддержка семей при рождении детей».</w:t>
            </w:r>
          </w:p>
          <w:p w:rsidR="006A5E2F" w:rsidRPr="00B342B8" w:rsidRDefault="000E31C7" w:rsidP="00D03F13">
            <w:pPr>
              <w:suppressAutoHyphens w:val="0"/>
              <w:ind w:firstLine="176"/>
              <w:jc w:val="both"/>
              <w:rPr>
                <w:rFonts w:ascii="PT Astra Serif" w:hAnsi="PT Astra Serif"/>
                <w:kern w:val="2"/>
              </w:rPr>
            </w:pPr>
            <w:r w:rsidRPr="00B342B8">
              <w:rPr>
                <w:rFonts w:ascii="PT Astra Serif" w:hAnsi="PT Astra Serif"/>
              </w:rPr>
              <w:t>В рамках регионального проекта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</w:t>
            </w:r>
            <w:r w:rsidR="00055CDD">
              <w:rPr>
                <w:rFonts w:ascii="PT Astra Serif" w:hAnsi="PT Astra Serif"/>
              </w:rPr>
              <w:t>«</w:t>
            </w:r>
            <w:r w:rsidRPr="00B342B8">
              <w:rPr>
                <w:rFonts w:ascii="PT Astra Serif" w:hAnsi="PT Astra Serif"/>
              </w:rPr>
              <w:t>Спорт - норма жизни</w:t>
            </w:r>
            <w:r w:rsidR="00055CDD">
              <w:rPr>
                <w:rFonts w:ascii="PT Astra Serif" w:hAnsi="PT Astra Serif"/>
              </w:rPr>
              <w:t>»</w:t>
            </w:r>
            <w:r w:rsidRPr="00B342B8">
              <w:rPr>
                <w:rFonts w:ascii="PT Astra Serif" w:hAnsi="PT Astra Serif"/>
              </w:rPr>
              <w:t xml:space="preserve">) национального проекта «Демография» определен целевой показатель уровня обеспеченности населения спортивными сооружениями (исходя  из единовременной пропускной способности), который должен составить в 2024 году - 87%, фактический показатель за отчетный период - 71,6%.  </w:t>
            </w:r>
            <w:r w:rsidR="008219F9" w:rsidRPr="00B342B8">
              <w:rPr>
                <w:rFonts w:ascii="PT Astra Serif" w:hAnsi="PT Astra Serif"/>
                <w:kern w:val="2"/>
              </w:rPr>
              <w:t xml:space="preserve">тематически занимаются физической культурой и спортом 19 246 человек или 51% от численности населения города в возрасте от 3 до 79 лет (в 2019 году - 17 526 человек (48%).  </w:t>
            </w:r>
          </w:p>
          <w:p w:rsidR="006A5E2F" w:rsidRPr="00B342B8" w:rsidRDefault="008219F9" w:rsidP="005B5003">
            <w:pPr>
              <w:pStyle w:val="a5"/>
              <w:widowControl w:val="0"/>
              <w:numPr>
                <w:ilvl w:val="0"/>
                <w:numId w:val="3"/>
              </w:numPr>
              <w:suppressAutoHyphens w:val="0"/>
              <w:ind w:left="0" w:firstLine="176"/>
              <w:jc w:val="both"/>
              <w:rPr>
                <w:rFonts w:ascii="PT Astra Serif" w:hAnsi="PT Astra Serif"/>
                <w:kern w:val="2"/>
                <w:lang w:eastAsia="ru-RU"/>
              </w:rPr>
            </w:pPr>
            <w:r w:rsidRPr="00B342B8">
              <w:rPr>
                <w:rFonts w:ascii="PT Astra Serif" w:hAnsi="PT Astra Serif"/>
                <w:kern w:val="2"/>
              </w:rPr>
              <w:t xml:space="preserve"> </w:t>
            </w:r>
            <w:r w:rsidR="006A5E2F" w:rsidRPr="00B342B8">
              <w:rPr>
                <w:rFonts w:ascii="PT Astra Serif" w:hAnsi="PT Astra Serif"/>
                <w:kern w:val="2"/>
                <w:lang w:eastAsia="ru-RU"/>
              </w:rPr>
              <w:t xml:space="preserve">Открытие нового физкультурно-спортивного комплекса позволило значительно улучшить условия для занятий физической культурой и спортом в городе, что положительно отразилось на увеличении количества детей в спортивных секциях, позволило организовать занятия по новым видам спорта для взрослого населения, </w:t>
            </w:r>
            <w:r w:rsidR="006A5E2F" w:rsidRPr="00B342B8">
              <w:rPr>
                <w:rFonts w:ascii="PT Astra Serif" w:hAnsi="PT Astra Serif"/>
                <w:kern w:val="2"/>
                <w:lang w:eastAsia="ru-RU"/>
              </w:rPr>
              <w:lastRenderedPageBreak/>
              <w:t xml:space="preserve">включая занятия в бассейне, стрельбу из лука, смешенные боевые искусства. На привлечение населения к занятиям физической культурой и спортом оказывает положительное влияние 15 некоммерческих организаций и 6 индивидуальных предпринимателей.  </w:t>
            </w:r>
          </w:p>
          <w:p w:rsidR="008219F9" w:rsidRPr="00B342B8" w:rsidRDefault="007E7BC1" w:rsidP="005B5003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highlight w:val="yellow"/>
              </w:rPr>
            </w:pPr>
            <w:r>
              <w:rPr>
                <w:rFonts w:ascii="PT Astra Serif" w:hAnsi="PT Astra Serif"/>
              </w:rPr>
              <w:t xml:space="preserve">В </w:t>
            </w:r>
            <w:r w:rsidR="00B22C53" w:rsidRPr="00B342B8">
              <w:rPr>
                <w:rFonts w:ascii="PT Astra Serif" w:hAnsi="PT Astra Serif"/>
              </w:rPr>
              <w:t>2020 год</w:t>
            </w:r>
            <w:r>
              <w:rPr>
                <w:rFonts w:ascii="PT Astra Serif" w:hAnsi="PT Astra Serif"/>
              </w:rPr>
              <w:t>у</w:t>
            </w:r>
            <w:r w:rsidR="00B22C53" w:rsidRPr="00B342B8">
              <w:rPr>
                <w:rFonts w:ascii="PT Astra Serif" w:hAnsi="PT Astra Serif"/>
              </w:rPr>
              <w:t xml:space="preserve"> </w:t>
            </w:r>
            <w:r w:rsidR="00E90BA1">
              <w:rPr>
                <w:rFonts w:ascii="PT Astra Serif" w:hAnsi="PT Astra Serif"/>
              </w:rPr>
              <w:t>б</w:t>
            </w:r>
            <w:r w:rsidR="00E90BA1">
              <w:rPr>
                <w:rFonts w:ascii="PT Astra Serif" w:hAnsi="PT Astra Serif"/>
                <w:color w:val="000000"/>
                <w:lang w:eastAsia="ru-RU"/>
              </w:rPr>
              <w:t xml:space="preserve">юджетным учреждением Ханты-Мансийского автономного округа – Югры «Югорская городская больница» (далее – БУ «Югорская городская больница») </w:t>
            </w:r>
            <w:r w:rsidR="00B22C53" w:rsidRPr="00B342B8">
              <w:rPr>
                <w:rFonts w:ascii="PT Astra Serif" w:hAnsi="PT Astra Serif"/>
              </w:rPr>
              <w:t xml:space="preserve"> проведено 21 массовое мероприятие в режиме онлайн, направленн</w:t>
            </w:r>
            <w:r w:rsidR="005467F9">
              <w:rPr>
                <w:rFonts w:ascii="PT Astra Serif" w:hAnsi="PT Astra Serif"/>
              </w:rPr>
              <w:t>ое</w:t>
            </w:r>
            <w:r w:rsidR="00B22C53" w:rsidRPr="00B342B8">
              <w:rPr>
                <w:rFonts w:ascii="PT Astra Serif" w:hAnsi="PT Astra Serif"/>
              </w:rPr>
              <w:t xml:space="preserve"> на позиционирование здорового образа жизни, в котор</w:t>
            </w:r>
            <w:r w:rsidR="005467F9">
              <w:rPr>
                <w:rFonts w:ascii="PT Astra Serif" w:hAnsi="PT Astra Serif"/>
              </w:rPr>
              <w:t>ом</w:t>
            </w:r>
            <w:r w:rsidR="00B22C53" w:rsidRPr="00B342B8">
              <w:rPr>
                <w:rFonts w:ascii="PT Astra Serif" w:hAnsi="PT Astra Serif"/>
              </w:rPr>
              <w:t xml:space="preserve"> приняли участие 7 </w:t>
            </w:r>
            <w:r w:rsidR="008E1555" w:rsidRPr="00B342B8">
              <w:rPr>
                <w:rFonts w:ascii="PT Astra Serif" w:hAnsi="PT Astra Serif"/>
              </w:rPr>
              <w:t>790 человек</w:t>
            </w:r>
            <w:r w:rsidR="00B22C53" w:rsidRPr="00B342B8">
              <w:rPr>
                <w:rFonts w:ascii="PT Astra Serif" w:hAnsi="PT Astra Serif"/>
              </w:rPr>
              <w:t>.</w:t>
            </w:r>
          </w:p>
          <w:p w:rsidR="00D71F39" w:rsidRPr="00B342B8" w:rsidRDefault="007935DD" w:rsidP="00B43A2B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</w:t>
            </w:r>
            <w:r w:rsidR="00B22C53" w:rsidRPr="00B342B8">
              <w:rPr>
                <w:rFonts w:ascii="PT Astra Serif" w:eastAsia="Calibri" w:hAnsi="PT Astra Serif"/>
                <w:lang w:eastAsia="en-US"/>
              </w:rPr>
              <w:t xml:space="preserve"> 2020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году естественны</w:t>
            </w:r>
            <w:r w:rsidR="008E1555" w:rsidRPr="00B342B8">
              <w:rPr>
                <w:rFonts w:ascii="PT Astra Serif" w:eastAsia="Calibri" w:hAnsi="PT Astra Serif"/>
                <w:lang w:eastAsia="en-US"/>
              </w:rPr>
              <w:t>й прирост населения составил 163 человек (в 2019 году - 142</w:t>
            </w:r>
            <w:r w:rsidR="008901AF" w:rsidRPr="00B342B8">
              <w:rPr>
                <w:rFonts w:ascii="PT Astra Serif" w:eastAsia="Calibri" w:hAnsi="PT Astra Serif"/>
                <w:lang w:eastAsia="en-US"/>
              </w:rPr>
              <w:t xml:space="preserve"> человек</w:t>
            </w:r>
            <w:r w:rsidR="009E35C4" w:rsidRPr="00B342B8">
              <w:rPr>
                <w:rFonts w:ascii="PT Astra Serif" w:eastAsia="Calibri" w:hAnsi="PT Astra Serif"/>
                <w:lang w:eastAsia="en-US"/>
              </w:rPr>
              <w:t>а</w:t>
            </w:r>
            <w:r w:rsidRPr="00B342B8">
              <w:rPr>
                <w:rFonts w:ascii="PT Astra Serif" w:eastAsia="Calibri" w:hAnsi="PT Astra Serif"/>
                <w:lang w:eastAsia="en-US"/>
              </w:rPr>
              <w:t>).</w:t>
            </w:r>
          </w:p>
        </w:tc>
      </w:tr>
      <w:tr w:rsidR="00B6529A" w:rsidRPr="00B342B8" w:rsidTr="00BB2B18">
        <w:trPr>
          <w:trHeight w:val="35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Снижение смертности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E5" w:rsidRPr="00B342B8" w:rsidRDefault="002033E5" w:rsidP="005B5003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целях профилактики заболеваний, ранней диагностики хронических болезней проводится диспансеризация отдельных групп  взрослого населения. Регулярное прохождение диспансеризации позволяет уменьшить вероятность развития опасных для жизни заболеваний.</w:t>
            </w:r>
          </w:p>
          <w:p w:rsidR="007214F4" w:rsidRPr="00B342B8" w:rsidRDefault="007214F4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С целью достижения целевых показателей, установленных региональными проектами «Демография», «Здравоохранение», в БУ «Югорская городская больница» в 2020 году разработан комплекс мероприятий, направленных на улучшение качества жизни и здоровья населения города. </w:t>
            </w:r>
          </w:p>
          <w:p w:rsidR="007214F4" w:rsidRPr="00B342B8" w:rsidRDefault="007214F4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>- проект «Бережливая поликлиника» -  с целью улучшения качества и доступности оказания первичной медико-санитарной помощи в амбулаторных условиях;</w:t>
            </w:r>
          </w:p>
          <w:p w:rsidR="007214F4" w:rsidRPr="00B342B8" w:rsidRDefault="007214F4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-  проект «Онкология» - с целью активного выявления пациентов с онкологическими заболеваниями на ранних стадиях, а также обследование и направление на лечение таких </w:t>
            </w:r>
            <w:r w:rsidRPr="00B342B8">
              <w:rPr>
                <w:rFonts w:ascii="PT Astra Serif" w:hAnsi="PT Astra Serif"/>
                <w:color w:val="000000"/>
                <w:lang w:eastAsia="ru-RU"/>
              </w:rPr>
              <w:lastRenderedPageBreak/>
              <w:t xml:space="preserve">пациентов в максимально короткие сроки (установлены Территориальной Программой Государственных гарантий не более 14 дней с момента установления диагноза); </w:t>
            </w:r>
          </w:p>
          <w:p w:rsidR="007214F4" w:rsidRPr="00B342B8" w:rsidRDefault="007214F4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>-  проект «Снижение смертности от болезней системы кровообращения» так же продолжает реализовываться в 2020 году – открыто первичное сосудистое отделение на базе неврологического отделения для оказания медицинской помощи пациентам с острыми нарушениями мозгового кровообращения и первичное сосудистое отделение на базе терапевтического отделения для пациентов с острым коронарным синдромом;</w:t>
            </w:r>
          </w:p>
          <w:p w:rsidR="007214F4" w:rsidRPr="00B342B8" w:rsidRDefault="007214F4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>- проекты «Развитие детского здравоохранения» и «Повышение качества жизни граждан старшего поколения».</w:t>
            </w:r>
          </w:p>
          <w:p w:rsidR="00D71F39" w:rsidRPr="00B342B8" w:rsidRDefault="00837E96" w:rsidP="00B43A2B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Коэффициент</w:t>
            </w:r>
            <w:r w:rsidR="007A15E3" w:rsidRPr="00B342B8">
              <w:rPr>
                <w:rFonts w:ascii="PT Astra Serif" w:eastAsia="Calibri" w:hAnsi="PT Astra Serif"/>
                <w:lang w:eastAsia="en-US"/>
              </w:rPr>
              <w:t xml:space="preserve"> смертности населения </w:t>
            </w:r>
            <w:r w:rsidR="001606B9" w:rsidRPr="00B342B8">
              <w:rPr>
                <w:rFonts w:ascii="PT Astra Serif" w:eastAsia="Calibri" w:hAnsi="PT Astra Serif"/>
                <w:lang w:eastAsia="en-US"/>
              </w:rPr>
              <w:t>составил 7,5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на 1</w:t>
            </w:r>
            <w:r w:rsidR="002530E1" w:rsidRPr="00B342B8">
              <w:rPr>
                <w:rFonts w:ascii="PT Astra Serif" w:eastAsia="Calibri" w:hAnsi="PT Astra Serif"/>
                <w:lang w:eastAsia="en-US"/>
              </w:rPr>
              <w:t xml:space="preserve">,0 тыс. населения </w:t>
            </w:r>
            <w:r w:rsidR="001606B9" w:rsidRPr="00B342B8">
              <w:rPr>
                <w:rFonts w:ascii="PT Astra Serif" w:eastAsia="Calibri" w:hAnsi="PT Astra Serif"/>
                <w:lang w:eastAsia="en-US"/>
              </w:rPr>
              <w:t>(2019 год - 7,1</w:t>
            </w:r>
            <w:r w:rsidR="007A15E3" w:rsidRPr="00B342B8">
              <w:rPr>
                <w:rFonts w:ascii="PT Astra Serif" w:eastAsia="Calibri" w:hAnsi="PT Astra Serif"/>
                <w:lang w:eastAsia="en-US"/>
              </w:rPr>
              <w:t xml:space="preserve">). 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467F9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Обеспечение родителей, имеющих нескольких детей, благоприятными условиями для сочетания трудовой деятельности вне дома с выполнением</w:t>
            </w:r>
            <w:r w:rsidR="005467F9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hAnsi="PT Astra Serif"/>
              </w:rPr>
              <w:t>семейных обязан</w:t>
            </w:r>
            <w:r w:rsidR="005467F9">
              <w:rPr>
                <w:rFonts w:ascii="PT Astra Serif" w:hAnsi="PT Astra Serif"/>
              </w:rPr>
              <w:t>-</w:t>
            </w:r>
            <w:r w:rsidRPr="00B342B8">
              <w:rPr>
                <w:rFonts w:ascii="PT Astra Serif" w:hAnsi="PT Astra Serif"/>
              </w:rPr>
              <w:t>ностей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39" w:rsidRPr="00B342B8" w:rsidRDefault="00597C10" w:rsidP="00B43A2B">
            <w:pPr>
              <w:widowControl w:val="0"/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В городе решена проблема обеспеченности детей в возрасте от 3 до 7 лет местами в дошкольных образовательных учреждениях, 100 процентов детей до 3-х лет, стоящих в очереди на получение места в детский сад и желающих пойти в 2020 году в детский сад, обеспечены местами с 01.09.2020. </w:t>
            </w:r>
          </w:p>
        </w:tc>
      </w:tr>
      <w:tr w:rsidR="00B6529A" w:rsidRPr="00B342B8" w:rsidTr="00B43A2B">
        <w:trPr>
          <w:trHeight w:val="27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системы поддержки семей</w:t>
            </w:r>
            <w:r w:rsidR="00E35FE0" w:rsidRPr="00B342B8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hAnsi="PT Astra Serif"/>
              </w:rPr>
              <w:t>с детьми, в том числе путем расширения круга мер немонетарного и непрямого экономического характера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FC" w:rsidRPr="00B342B8" w:rsidRDefault="005758FC" w:rsidP="005B5003">
            <w:pPr>
              <w:widowControl w:val="0"/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В рамках реализации национального проекта «Демография»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и муниципально-частного партнерства в соответствии с государственной программой Ханты-Мансийского автономного округа - Югры «Развитие образования» в конце августа 2020 года администрацией города приобретено в муниципальную собственность здание детского сада мощностью 344 места. </w:t>
            </w:r>
          </w:p>
          <w:p w:rsidR="005758FC" w:rsidRPr="00B342B8" w:rsidRDefault="005758FC" w:rsidP="005B5003">
            <w:pPr>
              <w:widowControl w:val="0"/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В городе решена проблема обеспеченности детей в возрасте от 3 до 7 лет местами в дошкольных образовательных учреждениях, 100 процентов детей до 3-х лет, стоящих в очереди на получение места в детский сад и желающих </w:t>
            </w:r>
            <w:r w:rsidRPr="00B342B8">
              <w:rPr>
                <w:rFonts w:ascii="PT Astra Serif" w:eastAsia="Calibri" w:hAnsi="PT Astra Serif"/>
                <w:lang w:eastAsia="ru-RU"/>
              </w:rPr>
              <w:lastRenderedPageBreak/>
              <w:t xml:space="preserve">пойти в 2020 году в детский сад, обеспечены местами с 01.09.2020. </w:t>
            </w:r>
          </w:p>
          <w:p w:rsidR="005758FC" w:rsidRPr="00B342B8" w:rsidRDefault="005758FC" w:rsidP="005B5003">
            <w:pPr>
              <w:widowControl w:val="0"/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hAnsi="PT Astra Serif"/>
              </w:rPr>
              <w:t>Один из показателей проекта «Содействие занятости женщин - создание условий дошкольного образования для детей возрасте до 3 лет» выполнен. </w:t>
            </w:r>
          </w:p>
          <w:p w:rsidR="00D71F39" w:rsidRPr="00B342B8" w:rsidRDefault="00DD64B4" w:rsidP="00B43A2B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>Проводится работа по информиров</w:t>
            </w:r>
            <w:r w:rsidR="00E449F4" w:rsidRPr="00B342B8">
              <w:rPr>
                <w:rFonts w:ascii="PT Astra Serif" w:hAnsi="PT Astra Serif"/>
              </w:rPr>
              <w:t>а</w:t>
            </w:r>
            <w:r w:rsidRPr="00B342B8">
              <w:rPr>
                <w:rFonts w:ascii="PT Astra Serif" w:hAnsi="PT Astra Serif"/>
              </w:rPr>
              <w:t>нию работодателей о в</w:t>
            </w:r>
            <w:r w:rsidR="00E449F4" w:rsidRPr="00B342B8">
              <w:rPr>
                <w:rFonts w:ascii="PT Astra Serif" w:hAnsi="PT Astra Serif"/>
              </w:rPr>
              <w:t>о</w:t>
            </w:r>
            <w:r w:rsidRPr="00B342B8">
              <w:rPr>
                <w:rFonts w:ascii="PT Astra Serif" w:hAnsi="PT Astra Serif"/>
              </w:rPr>
              <w:t xml:space="preserve">зможности </w:t>
            </w:r>
            <w:r w:rsidR="00E449F4" w:rsidRPr="00B342B8">
              <w:rPr>
                <w:rFonts w:ascii="PT Astra Serif" w:hAnsi="PT Astra Serif"/>
              </w:rPr>
              <w:t xml:space="preserve">прохождения обучения </w:t>
            </w:r>
            <w:r w:rsidRPr="00B342B8">
              <w:rPr>
                <w:rFonts w:ascii="PT Astra Serif" w:hAnsi="PT Astra Serif"/>
              </w:rPr>
              <w:t>женщин</w:t>
            </w:r>
            <w:r w:rsidR="00E449F4" w:rsidRPr="00B342B8">
              <w:rPr>
                <w:rFonts w:ascii="PT Astra Serif" w:hAnsi="PT Astra Serif"/>
              </w:rPr>
              <w:t>ам, находящим</w:t>
            </w:r>
            <w:r w:rsidRPr="00B342B8">
              <w:rPr>
                <w:rFonts w:ascii="PT Astra Serif" w:hAnsi="PT Astra Serif"/>
              </w:rPr>
              <w:t>ся в отпуске по уходу за ребенком до 3 лет, по повышени</w:t>
            </w:r>
            <w:r w:rsidR="00E449F4" w:rsidRPr="00B342B8">
              <w:rPr>
                <w:rFonts w:ascii="PT Astra Serif" w:hAnsi="PT Astra Serif"/>
              </w:rPr>
              <w:t xml:space="preserve">ю квалификации, переподготовке </w:t>
            </w:r>
            <w:r w:rsidRPr="00B342B8">
              <w:rPr>
                <w:rFonts w:ascii="PT Astra Serif" w:hAnsi="PT Astra Serif"/>
              </w:rPr>
              <w:t xml:space="preserve"> через </w:t>
            </w:r>
            <w:r w:rsidR="00B43A2B">
              <w:rPr>
                <w:rFonts w:ascii="PT Astra Serif" w:hAnsi="PT Astra Serif"/>
              </w:rPr>
              <w:t>Бюджетное учреждение Ханты-Мансийского автономного округа - Югры</w:t>
            </w:r>
            <w:r w:rsidR="00E449F4" w:rsidRPr="00B342B8">
              <w:rPr>
                <w:rFonts w:ascii="PT Astra Serif" w:hAnsi="PT Astra Serif"/>
              </w:rPr>
              <w:t xml:space="preserve"> «Югорский ц</w:t>
            </w:r>
            <w:r w:rsidRPr="00B342B8">
              <w:rPr>
                <w:rFonts w:ascii="PT Astra Serif" w:hAnsi="PT Astra Serif"/>
              </w:rPr>
              <w:t>ентр занятости населения</w:t>
            </w:r>
            <w:r w:rsidR="00E449F4" w:rsidRPr="00B342B8">
              <w:rPr>
                <w:rFonts w:ascii="PT Astra Serif" w:hAnsi="PT Astra Serif"/>
              </w:rPr>
              <w:t xml:space="preserve">» </w:t>
            </w:r>
            <w:r w:rsidRPr="00B342B8">
              <w:rPr>
                <w:rFonts w:ascii="PT Astra Serif" w:hAnsi="PT Astra Serif"/>
              </w:rPr>
              <w:t xml:space="preserve"> за счет бюджетных средств.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Усиление дифференциации социальной поддержки семей в зависимости от числа детей в них, особенно многодетных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39" w:rsidRPr="00B342B8" w:rsidRDefault="00BC7BC0" w:rsidP="003A58B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Производится компенсация родительской платы за присмотр и уход за детьми, осваивающими образовательные программы  дошкольного образования: на 1 ребенка -</w:t>
            </w:r>
            <w:r w:rsidR="003A58B3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20%, на 2-го ребенка</w:t>
            </w:r>
            <w:r w:rsidR="005467F9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-</w:t>
            </w:r>
            <w:r w:rsidR="005467F9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50%, на 3-го и более детей - 70%.</w:t>
            </w:r>
          </w:p>
        </w:tc>
      </w:tr>
      <w:tr w:rsidR="00B6529A" w:rsidRPr="00B342B8" w:rsidTr="00BB2B18">
        <w:trPr>
          <w:trHeight w:val="28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2.2.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Развитие здравоохранения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Распространение здорового образа жизни</w:t>
            </w:r>
            <w:r w:rsidR="00C573F1" w:rsidRPr="00B342B8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hAnsi="PT Astra Serif"/>
              </w:rPr>
              <w:t>и обучение здоровье</w:t>
            </w:r>
            <w:r w:rsidR="005467F9">
              <w:rPr>
                <w:rFonts w:ascii="PT Astra Serif" w:hAnsi="PT Astra Serif"/>
              </w:rPr>
              <w:t xml:space="preserve"> - </w:t>
            </w:r>
            <w:r w:rsidRPr="00B342B8">
              <w:rPr>
                <w:rFonts w:ascii="PT Astra Serif" w:hAnsi="PT Astra Serif"/>
              </w:rPr>
              <w:t>сберегающим технологиям и компетенциям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467F9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Повышение структурной эффективности функционирования системы здравоохране</w:t>
            </w:r>
            <w:r w:rsidR="005467F9">
              <w:rPr>
                <w:rFonts w:ascii="PT Astra Serif" w:eastAsia="Calibri" w:hAnsi="PT Astra Serif"/>
                <w:lang w:eastAsia="en-US"/>
              </w:rPr>
              <w:t>-</w:t>
            </w:r>
            <w:r w:rsidRPr="00B342B8">
              <w:rPr>
                <w:rFonts w:ascii="PT Astra Serif" w:eastAsia="Calibri" w:hAnsi="PT Astra Serif"/>
                <w:lang w:eastAsia="en-US"/>
              </w:rPr>
              <w:t>ния</w:t>
            </w:r>
            <w:r w:rsidR="005467F9">
              <w:rPr>
                <w:rFonts w:ascii="PT Astra Serif" w:eastAsia="Calibri" w:hAnsi="PT Astra Serif"/>
                <w:lang w:eastAsia="en-US"/>
              </w:rPr>
              <w:t xml:space="preserve">. </w:t>
            </w:r>
            <w:r w:rsidRPr="00B342B8">
              <w:rPr>
                <w:rFonts w:ascii="PT Astra Serif" w:eastAsia="Calibri" w:hAnsi="PT Astra Serif"/>
                <w:lang w:eastAsia="en-US"/>
              </w:rPr>
              <w:t>Оптимизация кадрового потенциала.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06" w:rsidRPr="00B342B8" w:rsidRDefault="00DC300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B6529A" w:rsidRPr="00B342B8" w:rsidRDefault="00DC300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«Современное здравоохранение</w:t>
            </w:r>
            <w:r w:rsidR="00B6529A" w:rsidRPr="00B342B8">
              <w:rPr>
                <w:rFonts w:ascii="PT Astra Serif" w:eastAsia="Calibri" w:hAnsi="PT Astra Serif"/>
                <w:lang w:eastAsia="en-US"/>
              </w:rPr>
              <w:t>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F" w:rsidRPr="00B342B8" w:rsidRDefault="00F5110F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Профилактическое направление остается приоритетным в сфере охраны здоровья. С 2016 года в </w:t>
            </w:r>
            <w:r w:rsidR="006459FD">
              <w:rPr>
                <w:rFonts w:ascii="PT Astra Serif" w:hAnsi="PT Astra Serif"/>
                <w:color w:val="000000"/>
                <w:lang w:eastAsia="ru-RU"/>
              </w:rPr>
              <w:t>БУ «Югорская городская больница»</w:t>
            </w: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 успешно функционирует отделение профилактики. </w:t>
            </w:r>
          </w:p>
          <w:p w:rsidR="00F5110F" w:rsidRPr="00B342B8" w:rsidRDefault="00F5110F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В целях профилактики заболеваний, ранней диагностики хронических болезней проводится диспансеризация отдельных групп взрослого населения. Объемы диспансеризации взрослого населения, с учетом рекомендаций </w:t>
            </w:r>
            <w:r w:rsidR="006459FD">
              <w:rPr>
                <w:rFonts w:ascii="PT Astra Serif" w:hAnsi="PT Astra Serif"/>
                <w:color w:val="000000"/>
                <w:lang w:eastAsia="ru-RU"/>
              </w:rPr>
              <w:t xml:space="preserve">Министерства здравоохранения Российской Федерации, </w:t>
            </w:r>
            <w:r w:rsidRPr="00B342B8">
              <w:rPr>
                <w:rFonts w:ascii="PT Astra Serif" w:hAnsi="PT Astra Serif"/>
                <w:lang w:eastAsia="ru-RU"/>
              </w:rPr>
              <w:t>в 2020 году составили  12,7% от численности взрослого населения города, что составляет 3</w:t>
            </w:r>
            <w:r w:rsidR="006459FD">
              <w:rPr>
                <w:rFonts w:ascii="PT Astra Serif" w:hAnsi="PT Astra Serif"/>
                <w:lang w:eastAsia="ru-RU"/>
              </w:rPr>
              <w:t xml:space="preserve"> </w:t>
            </w:r>
            <w:r w:rsidRPr="00B342B8">
              <w:rPr>
                <w:rFonts w:ascii="PT Astra Serif" w:hAnsi="PT Astra Serif"/>
                <w:lang w:eastAsia="ru-RU"/>
              </w:rPr>
              <w:t>606</w:t>
            </w:r>
            <w:r w:rsidR="005467F9">
              <w:rPr>
                <w:rFonts w:ascii="PT Astra Serif" w:hAnsi="PT Astra Serif"/>
                <w:lang w:eastAsia="ru-RU"/>
              </w:rPr>
              <w:t xml:space="preserve"> </w:t>
            </w:r>
            <w:r w:rsidRPr="00B342B8">
              <w:rPr>
                <w:rFonts w:ascii="PT Astra Serif" w:hAnsi="PT Astra Serif"/>
                <w:lang w:eastAsia="ru-RU"/>
              </w:rPr>
              <w:t xml:space="preserve">человек. Регулярное прохождение диспансеризации позволяет уменьшить вероятность развития опасных для </w:t>
            </w:r>
            <w:r w:rsidRPr="00B342B8">
              <w:rPr>
                <w:rFonts w:ascii="PT Astra Serif" w:hAnsi="PT Astra Serif"/>
                <w:lang w:eastAsia="ru-RU"/>
              </w:rPr>
              <w:lastRenderedPageBreak/>
              <w:t>жизни заболеваний.</w:t>
            </w:r>
          </w:p>
          <w:p w:rsidR="001734AF" w:rsidRPr="00B342B8" w:rsidRDefault="00A7286A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В </w:t>
            </w:r>
            <w:r w:rsidR="00F5110F" w:rsidRPr="00B342B8">
              <w:rPr>
                <w:rFonts w:ascii="PT Astra Serif" w:hAnsi="PT Astra Serif"/>
                <w:lang w:eastAsia="ru-RU"/>
              </w:rPr>
              <w:t>2020 год</w:t>
            </w:r>
            <w:r>
              <w:rPr>
                <w:rFonts w:ascii="PT Astra Serif" w:hAnsi="PT Astra Serif"/>
                <w:lang w:eastAsia="ru-RU"/>
              </w:rPr>
              <w:t>у</w:t>
            </w:r>
            <w:r w:rsidR="00F5110F" w:rsidRPr="00B342B8">
              <w:rPr>
                <w:rFonts w:ascii="PT Astra Serif" w:hAnsi="PT Astra Serif"/>
                <w:lang w:eastAsia="ru-RU"/>
              </w:rPr>
              <w:t xml:space="preserve"> проведено 21 массовое мероприятие в режиме онлайн, направленн</w:t>
            </w:r>
            <w:r>
              <w:rPr>
                <w:rFonts w:ascii="PT Astra Serif" w:hAnsi="PT Astra Serif"/>
                <w:lang w:eastAsia="ru-RU"/>
              </w:rPr>
              <w:t>ое</w:t>
            </w:r>
            <w:r w:rsidR="00F5110F" w:rsidRPr="00B342B8">
              <w:rPr>
                <w:rFonts w:ascii="PT Astra Serif" w:hAnsi="PT Astra Serif"/>
                <w:lang w:eastAsia="ru-RU"/>
              </w:rPr>
              <w:t xml:space="preserve"> на позиционирование здорового образа жизни, </w:t>
            </w:r>
            <w:r w:rsidR="005467F9">
              <w:rPr>
                <w:rFonts w:ascii="PT Astra Serif" w:hAnsi="PT Astra Serif"/>
                <w:lang w:eastAsia="ru-RU"/>
              </w:rPr>
              <w:t xml:space="preserve"> с общим количеством</w:t>
            </w:r>
            <w:r w:rsidR="00F5110F" w:rsidRPr="00B342B8">
              <w:rPr>
                <w:rFonts w:ascii="PT Astra Serif" w:hAnsi="PT Astra Serif"/>
                <w:lang w:eastAsia="ru-RU"/>
              </w:rPr>
              <w:t xml:space="preserve"> участ</w:t>
            </w:r>
            <w:r w:rsidR="005467F9">
              <w:rPr>
                <w:rFonts w:ascii="PT Astra Serif" w:hAnsi="PT Astra Serif"/>
                <w:lang w:eastAsia="ru-RU"/>
              </w:rPr>
              <w:t xml:space="preserve">ников </w:t>
            </w:r>
            <w:r w:rsidR="005749F8">
              <w:rPr>
                <w:rFonts w:ascii="PT Astra Serif" w:hAnsi="PT Astra Serif"/>
                <w:lang w:eastAsia="ru-RU"/>
              </w:rPr>
              <w:t>-</w:t>
            </w:r>
            <w:r w:rsidR="00F5110F" w:rsidRPr="00B342B8">
              <w:rPr>
                <w:rFonts w:ascii="PT Astra Serif" w:hAnsi="PT Astra Serif"/>
                <w:lang w:eastAsia="ru-RU"/>
              </w:rPr>
              <w:t xml:space="preserve"> 7 790 человек. </w:t>
            </w:r>
          </w:p>
          <w:p w:rsidR="00D71F39" w:rsidRPr="00B342B8" w:rsidRDefault="00274B35" w:rsidP="006459FD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shd w:val="clear" w:color="auto" w:fill="FFFFFF"/>
              </w:rPr>
              <w:t xml:space="preserve">Организованы и успешно действуют школы здоровья: «Для беременных», «Для пациентов с сердечной недостаточностью», «Сахарный диабет», «Артериальная гипертензия», «Школа будущей матери», «Мать и дитя», «Когда девочка взрослеет», «Школа родительства», работают школа по уходу за тяжелобольными, школа по отказу от курения. С целью повышения качества жизни семей с детьми, имеющих особенности развития, на протяжении 3-х лет на базе </w:t>
            </w:r>
            <w:r w:rsidR="006459FD">
              <w:rPr>
                <w:rFonts w:ascii="PT Astra Serif" w:hAnsi="PT Astra Serif"/>
                <w:shd w:val="clear" w:color="auto" w:fill="FFFFFF"/>
              </w:rPr>
              <w:t>БУ «Югорская городская больница» ф</w:t>
            </w:r>
            <w:r w:rsidRPr="00B342B8">
              <w:rPr>
                <w:rFonts w:ascii="PT Astra Serif" w:hAnsi="PT Astra Serif"/>
                <w:shd w:val="clear" w:color="auto" w:fill="FFFFFF"/>
              </w:rPr>
              <w:t xml:space="preserve">ункционирует «Школа для обучения родителей навыкам ухода и реабилитации в домашних условиях». 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widowControl w:val="0"/>
              <w:ind w:firstLine="170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>Развитие негосударственного сектора в сфере п</w:t>
            </w:r>
            <w:r w:rsidR="008C16C7" w:rsidRPr="00B342B8">
              <w:rPr>
                <w:rFonts w:ascii="PT Astra Serif" w:hAnsi="PT Astra Serif"/>
                <w:lang w:eastAsia="en-US"/>
              </w:rPr>
              <w:t>редоставления медицинских услуг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39" w:rsidRPr="00B342B8" w:rsidRDefault="00633840" w:rsidP="00DA3320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Times New Roman CYR" w:hAnsi="PT Astra Serif" w:cs="Times New Roman CYR"/>
                <w:lang w:eastAsia="ru-RU"/>
              </w:rPr>
              <w:t>О</w:t>
            </w:r>
            <w:r w:rsidRPr="00B342B8">
              <w:rPr>
                <w:rFonts w:ascii="PT Astra Serif" w:hAnsi="PT Astra Serif"/>
                <w:lang w:eastAsia="ru-RU"/>
              </w:rPr>
              <w:t>существляют деятельность 14 юридических лиц и 12 индивидуальных предпринимателей, которые оказывают услуги по стоматологии, урологии, неврологии, отоларингологии, акушерству и гинекологии, офтальмологии, физиотерапии, педиатрии, хирургии.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bCs/>
              </w:rPr>
              <w:t>Развитие и совершенствование видов медицинской помощи с внедрением</w:t>
            </w:r>
            <w:r w:rsidR="00C573F1" w:rsidRPr="00B342B8">
              <w:rPr>
                <w:rFonts w:ascii="PT Astra Serif" w:eastAsia="Calibri" w:hAnsi="PT Astra Serif"/>
                <w:bCs/>
              </w:rPr>
              <w:t xml:space="preserve"> </w:t>
            </w:r>
            <w:r w:rsidRPr="00B342B8">
              <w:rPr>
                <w:rFonts w:ascii="PT Astra Serif" w:eastAsia="Calibri" w:hAnsi="PT Astra Serif"/>
                <w:bCs/>
              </w:rPr>
              <w:t>в практику современных и инновационных медицинских технологий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EB7EBE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>Современные информационные технологии активно внедряются в сферу здравоохранения и оказывают положительное влияние на развитие новых способов организации медицинской помощи населению. В БУ «Югорская городская больница» функционирует медицинская информационная система, в которой ведутся электронные медицинские карты пациентов. Доступна запись к врачу в электронном виде с использованием</w:t>
            </w:r>
            <w:r w:rsidR="002D5865">
              <w:rPr>
                <w:rFonts w:ascii="PT Astra Serif" w:hAnsi="PT Astra Serif"/>
                <w:color w:val="000000"/>
                <w:lang w:eastAsia="ru-RU"/>
              </w:rPr>
              <w:t xml:space="preserve"> </w:t>
            </w: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интернет-портала государственных услуг, </w:t>
            </w:r>
            <w:r w:rsidRPr="00B342B8">
              <w:rPr>
                <w:rFonts w:ascii="PT Astra Serif" w:hAnsi="PT Astra Serif"/>
              </w:rPr>
              <w:t xml:space="preserve">осуществляется запись на прием к специалистам через систему Интернет и посредством информационно-справочных сенсорных терминалов </w:t>
            </w:r>
            <w:r w:rsidRPr="00B342B8">
              <w:rPr>
                <w:rFonts w:ascii="PT Astra Serif" w:hAnsi="PT Astra Serif"/>
              </w:rPr>
              <w:lastRenderedPageBreak/>
              <w:t>(инфоматов). В рамках развития информатизации в здравоохранении в поликлинике, стационарных подразделениях внедрена медицинская информационная система, что позволяет вести амбулаторные карты и истории болезни пациентов в электронном виде.</w:t>
            </w:r>
          </w:p>
          <w:p w:rsidR="00D71F39" w:rsidRPr="00B342B8" w:rsidRDefault="00D71F39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bCs/>
              </w:rPr>
              <w:t>Внедрение информационно-коммуникационных технологий в сфере здравоохранения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39" w:rsidRPr="00B342B8" w:rsidRDefault="00A7548E" w:rsidP="00DC6CA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В целях обеспечения доступа пациента к консультативно-диагностической помощи специализированных центров, БУ «Югорская городская больница» имеет возможность доступа к региональной системе отложенных телемедицинских консультаций. В 2020 году, с помощью системы телемедицинских консультаций, врачами </w:t>
            </w:r>
            <w:r w:rsidR="00DC6CAB">
              <w:rPr>
                <w:rFonts w:ascii="PT Astra Serif" w:hAnsi="PT Astra Serif"/>
              </w:rPr>
              <w:t>БУ «Югорская городская больница»</w:t>
            </w:r>
            <w:r w:rsidRPr="00B342B8">
              <w:rPr>
                <w:rFonts w:ascii="PT Astra Serif" w:hAnsi="PT Astra Serif"/>
              </w:rPr>
              <w:t xml:space="preserve"> проведено 28 сеансов консультирования   специалистов других медицинских организаций, 317 консультаций ведущих специалистов лечебных учреждений округа, получили врачи</w:t>
            </w:r>
            <w:r w:rsidR="00DC6CAB">
              <w:rPr>
                <w:rFonts w:ascii="PT Astra Serif" w:hAnsi="PT Astra Serif"/>
              </w:rPr>
              <w:t xml:space="preserve"> БУ «Югорская городская больница». 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bCs/>
              </w:rPr>
              <w:t>Внедрение современных методов</w:t>
            </w:r>
            <w:r w:rsidR="00C573F1" w:rsidRPr="00B342B8">
              <w:rPr>
                <w:rFonts w:ascii="PT Astra Serif" w:eastAsia="Calibri" w:hAnsi="PT Astra Serif"/>
                <w:bCs/>
              </w:rPr>
              <w:t xml:space="preserve"> </w:t>
            </w:r>
            <w:r w:rsidRPr="00B342B8">
              <w:rPr>
                <w:rFonts w:ascii="PT Astra Serif" w:eastAsia="Calibri" w:hAnsi="PT Astra Serif"/>
                <w:bCs/>
              </w:rPr>
              <w:t>профилактики, диагностики, лечения больных социально</w:t>
            </w:r>
            <w:r w:rsidR="00C573F1" w:rsidRPr="00B342B8">
              <w:rPr>
                <w:rFonts w:ascii="PT Astra Serif" w:eastAsia="Calibri" w:hAnsi="PT Astra Serif"/>
                <w:bCs/>
              </w:rPr>
              <w:t xml:space="preserve"> </w:t>
            </w:r>
            <w:r w:rsidRPr="00B342B8">
              <w:rPr>
                <w:rFonts w:ascii="PT Astra Serif" w:eastAsia="Calibri" w:hAnsi="PT Astra Serif"/>
                <w:bCs/>
              </w:rPr>
              <w:t>значимыми заболеваниями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C1" w:rsidRPr="00B342B8" w:rsidRDefault="007446C1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В 2020 году отделение диагностики оснащено современным медицинским оборудованием - аппаратами компьютерной и магниторезонансной томографии, аппаратом ультразвуковой диагностики и эндоскопии. </w:t>
            </w:r>
            <w:r w:rsidRPr="00B342B8">
              <w:rPr>
                <w:rFonts w:ascii="PT Astra Serif" w:hAnsi="PT Astra Serif"/>
              </w:rPr>
              <w:t>В целях улучшения оказания помощи и повышения уровня диагностики заболеваний организован двухсменный режим работы кабинетов компьютерной томографии и магнитно-резонансной томографии, ультразвуковой диагностики, рентгенографии.</w:t>
            </w:r>
          </w:p>
          <w:p w:rsidR="007446C1" w:rsidRPr="00B342B8" w:rsidRDefault="007446C1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Завершена реконструкция кабинета эндоскопии, появилась возможность проводить исследования двум пациентам одновременно, расширились диагностические возможности кабинета. В ближайших планах организация проведения эндоскопических исследований с </w:t>
            </w:r>
            <w:r w:rsidRPr="00B342B8">
              <w:rPr>
                <w:rFonts w:ascii="PT Astra Serif" w:hAnsi="PT Astra Serif"/>
              </w:rPr>
              <w:lastRenderedPageBreak/>
              <w:t>применением общего обезболивания.</w:t>
            </w:r>
          </w:p>
          <w:p w:rsidR="00FD2FB5" w:rsidRDefault="007446C1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На базе травматологического отделения в сентябре 20</w:t>
            </w:r>
            <w:r w:rsidR="00FD2FB5">
              <w:rPr>
                <w:rFonts w:ascii="PT Astra Serif" w:hAnsi="PT Astra Serif"/>
              </w:rPr>
              <w:t>20</w:t>
            </w:r>
            <w:r w:rsidRPr="00B342B8">
              <w:rPr>
                <w:rFonts w:ascii="PT Astra Serif" w:hAnsi="PT Astra Serif"/>
              </w:rPr>
              <w:t xml:space="preserve"> год</w:t>
            </w:r>
            <w:r w:rsidR="00FD2FB5">
              <w:rPr>
                <w:rFonts w:ascii="PT Astra Serif" w:hAnsi="PT Astra Serif"/>
              </w:rPr>
              <w:t>у</w:t>
            </w:r>
            <w:r w:rsidRPr="00B342B8">
              <w:rPr>
                <w:rFonts w:ascii="PT Astra Serif" w:hAnsi="PT Astra Serif"/>
              </w:rPr>
              <w:t>, совместно с главным внештат</w:t>
            </w:r>
            <w:r w:rsidR="00B668AA" w:rsidRPr="00B342B8">
              <w:rPr>
                <w:rFonts w:ascii="PT Astra Serif" w:hAnsi="PT Astra Serif"/>
              </w:rPr>
              <w:t xml:space="preserve">ным травматологом–ортопедом Ханты-Мансийского автономного округа </w:t>
            </w:r>
            <w:r w:rsidRPr="00B342B8">
              <w:rPr>
                <w:rFonts w:ascii="PT Astra Serif" w:hAnsi="PT Astra Serif"/>
              </w:rPr>
              <w:t>-</w:t>
            </w:r>
            <w:r w:rsidR="00B668AA" w:rsidRPr="00B342B8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hAnsi="PT Astra Serif"/>
              </w:rPr>
              <w:t>Югры, проведен</w:t>
            </w:r>
            <w:r w:rsidR="00FD2FB5">
              <w:rPr>
                <w:rFonts w:ascii="PT Astra Serif" w:hAnsi="PT Astra Serif"/>
              </w:rPr>
              <w:t xml:space="preserve">о 6 </w:t>
            </w:r>
            <w:r w:rsidRPr="00B342B8">
              <w:rPr>
                <w:rFonts w:ascii="PT Astra Serif" w:hAnsi="PT Astra Serif"/>
              </w:rPr>
              <w:t>операци</w:t>
            </w:r>
            <w:r w:rsidR="00FD2FB5">
              <w:rPr>
                <w:rFonts w:ascii="PT Astra Serif" w:hAnsi="PT Astra Serif"/>
              </w:rPr>
              <w:t>й</w:t>
            </w:r>
            <w:r w:rsidRPr="00B342B8">
              <w:rPr>
                <w:rFonts w:ascii="PT Astra Serif" w:hAnsi="PT Astra Serif"/>
              </w:rPr>
              <w:t xml:space="preserve"> по эндо</w:t>
            </w:r>
            <w:r w:rsidR="002D5865">
              <w:rPr>
                <w:rFonts w:ascii="PT Astra Serif" w:hAnsi="PT Astra Serif"/>
              </w:rPr>
              <w:t>-</w:t>
            </w:r>
            <w:r w:rsidRPr="00B342B8">
              <w:rPr>
                <w:rFonts w:ascii="PT Astra Serif" w:hAnsi="PT Astra Serif"/>
              </w:rPr>
              <w:t xml:space="preserve">протезированию тазобедренного сустава. </w:t>
            </w:r>
          </w:p>
          <w:p w:rsidR="00D71F39" w:rsidRPr="00B342B8" w:rsidRDefault="007446C1" w:rsidP="004915C8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>В целях диагностики вибрационной болезни приобретен медицинский аппарат «Вибротестер»- диагностический прибор для измерения вибрационной чувствительности человека.</w:t>
            </w:r>
          </w:p>
        </w:tc>
      </w:tr>
      <w:tr w:rsidR="00B6529A" w:rsidRPr="00B342B8" w:rsidTr="00AC38B5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bCs/>
              </w:rPr>
              <w:t>Снижение уровня заболевае</w:t>
            </w:r>
            <w:r w:rsidR="00295292" w:rsidRPr="00B342B8">
              <w:rPr>
                <w:rFonts w:ascii="PT Astra Serif" w:eastAsia="Calibri" w:hAnsi="PT Astra Serif"/>
                <w:bCs/>
              </w:rPr>
              <w:t>-</w:t>
            </w:r>
            <w:r w:rsidRPr="00B342B8">
              <w:rPr>
                <w:rFonts w:ascii="PT Astra Serif" w:eastAsia="Calibri" w:hAnsi="PT Astra Serif"/>
                <w:bCs/>
              </w:rPr>
              <w:t>мости</w:t>
            </w:r>
            <w:r w:rsidR="00295292" w:rsidRPr="00B342B8">
              <w:rPr>
                <w:rFonts w:ascii="PT Astra Serif" w:eastAsia="Calibri" w:hAnsi="PT Astra Serif"/>
                <w:bCs/>
              </w:rPr>
              <w:t xml:space="preserve"> </w:t>
            </w:r>
            <w:r w:rsidRPr="00B342B8">
              <w:rPr>
                <w:rFonts w:ascii="PT Astra Serif" w:eastAsia="Calibri" w:hAnsi="PT Astra Serif"/>
                <w:bCs/>
              </w:rPr>
              <w:t xml:space="preserve">онкологическими </w:t>
            </w:r>
            <w:r w:rsidR="00295292" w:rsidRPr="00B342B8">
              <w:rPr>
                <w:rFonts w:ascii="PT Astra Serif" w:eastAsia="Calibri" w:hAnsi="PT Astra Serif"/>
                <w:bCs/>
              </w:rPr>
              <w:t xml:space="preserve"> б</w:t>
            </w:r>
            <w:r w:rsidRPr="00B342B8">
              <w:rPr>
                <w:rFonts w:ascii="PT Astra Serif" w:eastAsia="Calibri" w:hAnsi="PT Astra Serif"/>
                <w:bCs/>
              </w:rPr>
              <w:t>олезнями, ВИЧ – инфекцией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39" w:rsidRPr="00B342B8" w:rsidRDefault="00EB612C" w:rsidP="006E59C8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 xml:space="preserve">С целью достижения целевых показателей, установленных региональными проектами «Демография», «Здравоохранение» реализуется проект «Онкология» </w:t>
            </w:r>
            <w:r w:rsidR="00896B62" w:rsidRPr="00B342B8">
              <w:rPr>
                <w:rFonts w:ascii="PT Astra Serif" w:hAnsi="PT Astra Serif"/>
                <w:color w:val="000000"/>
                <w:lang w:eastAsia="ru-RU"/>
              </w:rPr>
              <w:t xml:space="preserve">- с целью активного выявления пациентов с онкологическими заболеваниями на ранних стадиях, а также обследование и направление на лечение таких пациентов в максимально короткие сроки (установлены Территориальной Программой Государственных гарантий не более 14 дней с момента установления диагноза). </w:t>
            </w:r>
          </w:p>
        </w:tc>
      </w:tr>
      <w:tr w:rsidR="00B6529A" w:rsidRPr="00B342B8" w:rsidTr="00AC38B5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bCs/>
              </w:rPr>
              <w:t>Обеспечение условий для оказания доступной и качественной медицинской помощи детям и матерям, дальнейшее укрепление их здоровья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B6" w:rsidRPr="00B342B8" w:rsidRDefault="002B10B6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целях обеспечения условий для оказания доступной и качественной медицинской помощи детям в детской поликлинике открыт кабинет неотложной медицинской помощи. Осуществляется круглосуточное дежурство врачей-педиатров в стационаре для оказания неотложной помощи детскому населению.</w:t>
            </w:r>
          </w:p>
          <w:p w:rsidR="002B10B6" w:rsidRDefault="002B10B6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Индикатором организации акушерско–гинекологической службы является материнская  смертность,  которая  на  протяжении  более 10  лет  в  нашем  городе  равняется   нулю -  благодаря  слаженной  работе  женской  консультации,  родильного  отделения.</w:t>
            </w:r>
          </w:p>
          <w:p w:rsidR="00D71F39" w:rsidRPr="00B342B8" w:rsidRDefault="002B10B6" w:rsidP="00095A54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Эффективная система современных технологий выхаживания и транспортировки недоношенных новорожденных, в том числе с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экстремально низкой массой тела (до 500 граммов), позволяют сохранять низкий показатель младенческой смертности.</w:t>
            </w:r>
          </w:p>
        </w:tc>
      </w:tr>
      <w:tr w:rsidR="00B6529A" w:rsidRPr="00B342B8" w:rsidTr="00AC38B5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Cs/>
              </w:rPr>
            </w:pPr>
            <w:r w:rsidRPr="00B342B8">
              <w:rPr>
                <w:rFonts w:ascii="PT Astra Serif" w:eastAsia="Calibri" w:hAnsi="PT Astra Serif"/>
                <w:bCs/>
              </w:rPr>
              <w:t>Преодоление кадрового дефицита, обеспечение системы здравоохранения высококвалифицированными специалистами развитие системы медицинской профилактики, формирование основ здорового образа жизни среди населения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5" w:rsidRPr="00B342B8" w:rsidRDefault="007363B5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lang w:eastAsia="ru-RU"/>
              </w:rPr>
            </w:pPr>
            <w:r w:rsidRPr="00B342B8">
              <w:rPr>
                <w:rFonts w:ascii="PT Astra Serif" w:hAnsi="PT Astra Serif"/>
                <w:color w:val="000000"/>
                <w:lang w:eastAsia="ru-RU"/>
              </w:rPr>
              <w:t>С целью устранения диспропорции в обеспеченности медицинскими кадрами, улучшения качества медицинской помощи в БУ «Югорская городская больница», совместно с администрацией города Югорска в части предоставления служебного жилья, проводятся мероприятия по привлечению специалистов, как выпускников высших и средних медицинских образовательных учреждений, так и приглашение врачей востребованных должностей из других территорий Российской Федерации.</w:t>
            </w:r>
          </w:p>
          <w:p w:rsidR="00E25DC5" w:rsidRPr="00B342B8" w:rsidRDefault="00E25DC5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Сформированы медицинские классы и разработана образовательная программа на базе МБУ «СОШ № 2».</w:t>
            </w:r>
          </w:p>
          <w:p w:rsidR="00D71F39" w:rsidRPr="00B342B8" w:rsidRDefault="00E25DC5" w:rsidP="00AE045C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Предоставлены служебные жилые помещения 6 специалистам БУ «Югорская городская больница». </w:t>
            </w:r>
          </w:p>
        </w:tc>
      </w:tr>
      <w:tr w:rsidR="00B6529A" w:rsidRPr="00B342B8" w:rsidTr="00AC38B5">
        <w:trPr>
          <w:trHeight w:val="24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2.3.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Развитие физической культуры и спорта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инфраструктуры для занятий массовым спортом в образовательных учреждениях и по месту жительства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Развитие массовой физической культуры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спорта, спортивной инфраструктуры, пропаганда здорового образа жизни.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Обеспечение успешного выступления спортсменов города Югорска на официальных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окружных, всероссийских и международных спортивных соревнованиях, подготовка спортивного резерва, в том числе лиц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 ограниченными возможностями здоровья.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93" w:rsidRPr="00B342B8" w:rsidRDefault="00C1219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Государственная программа</w:t>
            </w:r>
          </w:p>
          <w:p w:rsidR="00914EB3" w:rsidRPr="00B342B8" w:rsidRDefault="00A9434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физической культуры и спорта»</w:t>
            </w:r>
          </w:p>
          <w:p w:rsidR="00914EB3" w:rsidRPr="00B342B8" w:rsidRDefault="00914EB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914EB3" w:rsidRPr="00B342B8" w:rsidRDefault="00C1219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B6529A" w:rsidRPr="00B342B8" w:rsidRDefault="00914EB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физической культуры и спорта»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8C" w:rsidRPr="00B342B8" w:rsidRDefault="00B82451" w:rsidP="005B5003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kern w:val="2"/>
                <w:lang w:eastAsia="ru-RU"/>
              </w:rPr>
              <w:t xml:space="preserve">Перечень спортивных объектов дополнен 2 турниковыми комплексами на территории </w:t>
            </w:r>
            <w:r w:rsidR="00BF2C66" w:rsidRPr="00B342B8">
              <w:rPr>
                <w:rFonts w:ascii="PT Astra Serif" w:hAnsi="PT Astra Serif"/>
                <w:kern w:val="2"/>
                <w:lang w:eastAsia="ru-RU"/>
              </w:rPr>
              <w:t xml:space="preserve">МБУ СШОР </w:t>
            </w:r>
            <w:r w:rsidRPr="00B342B8">
              <w:rPr>
                <w:rFonts w:ascii="PT Astra Serif" w:hAnsi="PT Astra Serif"/>
                <w:kern w:val="2"/>
                <w:lang w:eastAsia="ru-RU"/>
              </w:rPr>
              <w:t>«Центр Югорского спорта»</w:t>
            </w:r>
            <w:r w:rsidR="00BF2C66" w:rsidRPr="00B342B8">
              <w:rPr>
                <w:rFonts w:ascii="PT Astra Serif" w:hAnsi="PT Astra Serif"/>
                <w:kern w:val="2"/>
                <w:lang w:eastAsia="ru-RU"/>
              </w:rPr>
              <w:t>,</w:t>
            </w:r>
            <w:r w:rsidRPr="00B342B8">
              <w:rPr>
                <w:rFonts w:ascii="PT Astra Serif" w:hAnsi="PT Astra Serif"/>
                <w:kern w:val="2"/>
                <w:lang w:eastAsia="ru-RU"/>
              </w:rPr>
              <w:t xml:space="preserve"> тренажерным комплексом в микрорайоне «Авалон», 2 фитнес-центрами на ул. Садовой.</w:t>
            </w:r>
          </w:p>
          <w:p w:rsidR="006C3C8C" w:rsidRPr="00B342B8" w:rsidRDefault="006C3C8C" w:rsidP="005B5003">
            <w:pPr>
              <w:widowControl w:val="0"/>
              <w:numPr>
                <w:ilvl w:val="0"/>
                <w:numId w:val="3"/>
              </w:numPr>
              <w:suppressAutoHyphens w:val="0"/>
              <w:ind w:left="34"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рамках регионального проекта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(Спорт - норма жизни)» национального проекта «Демография» определен целевой показатель уровня обеспеченности населения спортивными сооружениями (исходя  из единовременной пропускной способности), который должен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 xml:space="preserve">составить в 2024 году - 87%, фактический показатель за отчетный период - 71,6%.  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системы дополнительного образования в сфере физической культуры и спорта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1D" w:rsidRPr="00B342B8" w:rsidRDefault="0090531D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отделении дополнительного образования МБУ СШО «Центр Югорского спорта» в течение 2020 года реализовывалось 16 общеразвивающих программ</w:t>
            </w:r>
            <w:r w:rsidR="004D7955" w:rsidRPr="00B342B8">
              <w:rPr>
                <w:rFonts w:ascii="PT Astra Serif" w:hAnsi="PT Astra Serif"/>
              </w:rPr>
              <w:t xml:space="preserve"> по следующим направлениям</w:t>
            </w:r>
            <w:r w:rsidRPr="00B342B8">
              <w:rPr>
                <w:rFonts w:ascii="PT Astra Serif" w:hAnsi="PT Astra Serif"/>
              </w:rPr>
              <w:t>: художественная гимнастика, стрельба из лука, плавание, дзюдо, баскетбол, бокс, спортивная аэробика, спортивная акробатика, легкая атлетика, мини-футбол, конный спорт, теннис.</w:t>
            </w:r>
          </w:p>
          <w:p w:rsidR="0090531D" w:rsidRPr="00B342B8" w:rsidRDefault="008F0152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Заключены</w:t>
            </w:r>
            <w:r w:rsidR="0090531D" w:rsidRPr="00B342B8">
              <w:rPr>
                <w:rFonts w:ascii="PT Astra Serif" w:hAnsi="PT Astra Serif"/>
              </w:rPr>
              <w:t xml:space="preserve"> договоры на оказание услуг по дополнительным общеобразовательным программам в 2020 году:</w:t>
            </w:r>
          </w:p>
          <w:p w:rsidR="0090531D" w:rsidRPr="00B342B8" w:rsidRDefault="0090531D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- 377 по сертификатам </w:t>
            </w:r>
            <w:r w:rsidR="005E6F50">
              <w:rPr>
                <w:rFonts w:ascii="PT Astra Serif" w:hAnsi="PT Astra Serif"/>
              </w:rPr>
              <w:t>персонифицированного финансирования дополнительного образования</w:t>
            </w:r>
            <w:r w:rsidRPr="00B342B8">
              <w:rPr>
                <w:rFonts w:ascii="PT Astra Serif" w:hAnsi="PT Astra Serif"/>
              </w:rPr>
              <w:t>;</w:t>
            </w:r>
          </w:p>
          <w:p w:rsidR="0090531D" w:rsidRPr="00B342B8" w:rsidRDefault="0090531D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- 340 на платной основе. </w:t>
            </w:r>
          </w:p>
          <w:p w:rsidR="0090531D" w:rsidRPr="00B342B8" w:rsidRDefault="0090531D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br w:type="page"/>
              <w:t xml:space="preserve">Перспективными задачами </w:t>
            </w:r>
            <w:r w:rsidR="008F0152" w:rsidRPr="00B342B8">
              <w:rPr>
                <w:rFonts w:ascii="PT Astra Serif" w:hAnsi="PT Astra Serif"/>
              </w:rPr>
              <w:t>являются</w:t>
            </w:r>
            <w:r w:rsidRPr="00B342B8">
              <w:rPr>
                <w:rFonts w:ascii="PT Astra Serif" w:hAnsi="PT Astra Serif"/>
              </w:rPr>
              <w:t>:</w:t>
            </w:r>
          </w:p>
          <w:p w:rsidR="0090531D" w:rsidRPr="00B342B8" w:rsidRDefault="0090531D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сертификация физкультурно-оздоровительных программ с учетом потребностей потребителей услуг;</w:t>
            </w:r>
          </w:p>
          <w:p w:rsidR="0090531D" w:rsidRPr="00B342B8" w:rsidRDefault="0090531D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развитие материально-технической базы для реализации программ дополнительного образования;</w:t>
            </w:r>
          </w:p>
          <w:p w:rsidR="00B6529A" w:rsidRPr="00B342B8" w:rsidRDefault="0090531D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>- увеличение доли детей, охваченных дополнительным образованием.</w:t>
            </w:r>
          </w:p>
        </w:tc>
      </w:tr>
      <w:tr w:rsidR="00B6529A" w:rsidRPr="00B342B8" w:rsidTr="00BB2B18">
        <w:trPr>
          <w:trHeight w:val="191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Создание секций и спортивных клубов для детей и взрослых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C5" w:rsidRPr="00B342B8" w:rsidRDefault="00F840C5" w:rsidP="005B5003">
            <w:pPr>
              <w:pStyle w:val="ad"/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</w:pPr>
            <w:r w:rsidRPr="00B342B8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 xml:space="preserve">В МБУ СШОР «Центр Югорского спорта» действуют два клуба по месту жительства «Старт» и «Факел». В клубах проводятся спортивные соревнования, работа на турниковом комплексе, командные игры (баскетбол, футбол, волейбол), веселые старты, семейные эстафеты. В зимнее время организован прокат коньков.  </w:t>
            </w:r>
          </w:p>
          <w:p w:rsidR="00D71F39" w:rsidRPr="00B342B8" w:rsidRDefault="00F840C5" w:rsidP="002863E7">
            <w:pPr>
              <w:pStyle w:val="ad"/>
              <w:ind w:firstLine="176"/>
              <w:jc w:val="both"/>
              <w:rPr>
                <w:rFonts w:ascii="PT Astra Serif" w:hAnsi="PT Astra Serif"/>
                <w:highlight w:val="yellow"/>
              </w:rPr>
            </w:pPr>
            <w:r w:rsidRPr="00B342B8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 xml:space="preserve">В 2020 году на территории спортивной школы была произведена установка двух турниковых комплексов.  </w:t>
            </w:r>
          </w:p>
        </w:tc>
      </w:tr>
      <w:tr w:rsidR="00B6529A" w:rsidRPr="00B342B8" w:rsidTr="00BB2B18">
        <w:trPr>
          <w:trHeight w:val="42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Реализация информационной политики в целях повышения </w:t>
            </w:r>
            <w:r w:rsidRPr="00B342B8">
              <w:rPr>
                <w:rFonts w:ascii="PT Astra Serif" w:hAnsi="PT Astra Serif"/>
              </w:rPr>
              <w:lastRenderedPageBreak/>
              <w:t>интереса граждан к занятиям физической культурой и спортом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39" w:rsidRPr="00B342B8" w:rsidRDefault="0093667B" w:rsidP="002863E7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Для повышения интереса граждан к занятиям физической культурой и спортом МБУ СШОР </w:t>
            </w:r>
            <w:r w:rsidRPr="00B342B8">
              <w:rPr>
                <w:rFonts w:ascii="PT Astra Serif" w:hAnsi="PT Astra Serif"/>
              </w:rPr>
              <w:lastRenderedPageBreak/>
              <w:t>«Центр Югорского спорта» проводит активную работу по размещению информации в социальных сетях (</w:t>
            </w:r>
            <w:r w:rsidRPr="00B342B8">
              <w:rPr>
                <w:rFonts w:ascii="PT Astra Serif" w:hAnsi="PT Astra Serif"/>
                <w:lang w:val="en-US"/>
              </w:rPr>
              <w:t>Instagram</w:t>
            </w:r>
            <w:r w:rsidRPr="00B342B8">
              <w:rPr>
                <w:rFonts w:ascii="PT Astra Serif" w:hAnsi="PT Astra Serif"/>
              </w:rPr>
              <w:t xml:space="preserve">, </w:t>
            </w:r>
            <w:r w:rsidRPr="00B342B8">
              <w:rPr>
                <w:rFonts w:ascii="PT Astra Serif" w:hAnsi="PT Astra Serif"/>
                <w:lang w:val="en-US"/>
              </w:rPr>
              <w:t>VK</w:t>
            </w:r>
            <w:r w:rsidRPr="00B342B8">
              <w:rPr>
                <w:rFonts w:ascii="PT Astra Serif" w:hAnsi="PT Astra Serif"/>
              </w:rPr>
              <w:t>), регулярно обновляется информация на сайте учреждения</w:t>
            </w:r>
            <w:r w:rsidR="001E62E5" w:rsidRPr="00B342B8">
              <w:rPr>
                <w:rFonts w:ascii="PT Astra Serif" w:hAnsi="PT Astra Serif"/>
              </w:rPr>
              <w:t xml:space="preserve"> (sport-yugorsk.ru), размещает рекламу</w:t>
            </w:r>
            <w:r w:rsidRPr="00B342B8">
              <w:rPr>
                <w:rFonts w:ascii="PT Astra Serif" w:hAnsi="PT Astra Serif"/>
              </w:rPr>
              <w:t xml:space="preserve"> в средствах массовой информации, на радио, телевидение и газетах. </w:t>
            </w:r>
            <w:r w:rsidR="001E62E5" w:rsidRPr="00B342B8">
              <w:rPr>
                <w:rFonts w:ascii="PT Astra Serif" w:hAnsi="PT Astra Serif"/>
              </w:rPr>
              <w:t>О</w:t>
            </w:r>
            <w:r w:rsidRPr="00B342B8">
              <w:rPr>
                <w:rFonts w:ascii="PT Astra Serif" w:hAnsi="PT Astra Serif"/>
              </w:rPr>
              <w:t xml:space="preserve"> планируемых спортивно-массовых мероприятиях размещаются баннеры и рекламные афиши.</w:t>
            </w:r>
          </w:p>
        </w:tc>
      </w:tr>
      <w:tr w:rsidR="00B6529A" w:rsidRPr="00B342B8" w:rsidTr="00BB2B18">
        <w:trPr>
          <w:trHeight w:val="81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негосударственного сектора в сфере предоставления услуг физической культуры и спорта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AF" w:rsidRPr="00B342B8" w:rsidRDefault="00002DAF" w:rsidP="005B5003">
            <w:pPr>
              <w:widowControl w:val="0"/>
              <w:ind w:firstLine="176"/>
              <w:jc w:val="both"/>
              <w:rPr>
                <w:rFonts w:ascii="PT Astra Serif" w:eastAsia="Calibri" w:hAnsi="PT Astra Serif"/>
                <w:kern w:val="2"/>
                <w:lang w:eastAsia="en-US"/>
              </w:rPr>
            </w:pPr>
            <w:r w:rsidRPr="00B342B8">
              <w:rPr>
                <w:rFonts w:ascii="PT Astra Serif" w:eastAsia="Arial" w:hAnsi="PT Astra Serif"/>
                <w:color w:val="000000"/>
                <w:lang w:eastAsia="ru-RU"/>
              </w:rPr>
              <w:t xml:space="preserve"> </w:t>
            </w:r>
            <w:r w:rsidR="00F635AB" w:rsidRPr="00B342B8">
              <w:rPr>
                <w:rFonts w:ascii="PT Astra Serif" w:eastAsia="Calibri" w:hAnsi="PT Astra Serif"/>
                <w:kern w:val="2"/>
                <w:lang w:eastAsia="en-US"/>
              </w:rPr>
              <w:t xml:space="preserve">На привлечение населения к занятиям физической культурой и спортом оказывает положительное влияние 15 некоммерческих организаций и 6 индивидуальных предпринимателей.  </w:t>
            </w:r>
          </w:p>
          <w:p w:rsidR="00D71F39" w:rsidRPr="00B342B8" w:rsidRDefault="00B139FA" w:rsidP="002863E7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В отчетном периоде заключено соглашение о предоставлении </w:t>
            </w:r>
            <w:r w:rsidR="002863E7">
              <w:rPr>
                <w:rFonts w:ascii="PT Astra Serif" w:hAnsi="PT Astra Serif"/>
              </w:rPr>
              <w:t>субсидии из местного бюджета Автономной некоммерческой организации</w:t>
            </w:r>
            <w:r w:rsidRPr="00B342B8">
              <w:rPr>
                <w:rFonts w:ascii="PT Astra Serif" w:hAnsi="PT Astra Serif"/>
              </w:rPr>
              <w:t xml:space="preserve"> «Спортивно-технический центр» на оказание услуги «Спортивная подготовка по неолимпийским видам спорта (мотоциклетный спорт)». В отчетном периоде услуга оказана 35 воспитанникам, освоено  - 530 тыс. рублей. 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Организация проведения ежегодных мероприятий по повышению квалификации работников учреждений физической культуры и спорта (стажировки, семинары по обмену опытом, дистанционное обучение, обучение через Интернет и др.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96" w:rsidRPr="00B342B8" w:rsidRDefault="00E208EB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В 2020 году </w:t>
            </w:r>
            <w:r w:rsidR="00D00496" w:rsidRPr="00B342B8">
              <w:rPr>
                <w:rFonts w:ascii="PT Astra Serif" w:hAnsi="PT Astra Serif"/>
              </w:rPr>
              <w:t>курсы  повышения квалификации прошел 31 человек; профессиональной переподготовки -</w:t>
            </w:r>
            <w:r w:rsidRPr="00B342B8">
              <w:rPr>
                <w:rFonts w:ascii="PT Astra Serif" w:hAnsi="PT Astra Serif"/>
              </w:rPr>
              <w:t xml:space="preserve"> 4 человека. </w:t>
            </w:r>
          </w:p>
          <w:p w:rsidR="00D00496" w:rsidRPr="00B342B8" w:rsidRDefault="00E208EB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настоящее время охват курсами повышения квалификации составляет 100%</w:t>
            </w:r>
            <w:r w:rsidR="001C312F" w:rsidRPr="00B342B8">
              <w:rPr>
                <w:rFonts w:ascii="PT Astra Serif" w:hAnsi="PT Astra Serif"/>
              </w:rPr>
              <w:t xml:space="preserve">. </w:t>
            </w:r>
          </w:p>
          <w:p w:rsidR="00DE6433" w:rsidRPr="00B342B8" w:rsidRDefault="001C312F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>Составлен план обучения</w:t>
            </w:r>
            <w:r w:rsidR="00E208EB" w:rsidRPr="00B342B8">
              <w:rPr>
                <w:rFonts w:ascii="PT Astra Serif" w:hAnsi="PT Astra Serif"/>
              </w:rPr>
              <w:t xml:space="preserve"> до 2025 года.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Создание условий для привлечения высококвалифицированных специалистов (обеспечение жильем, повышение уровня заработной платы и др.)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2C" w:rsidRPr="00B342B8" w:rsidRDefault="000B5EED" w:rsidP="005B5003">
            <w:pPr>
              <w:pStyle w:val="ad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342B8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65412C" w:rsidRPr="00B342B8">
              <w:rPr>
                <w:rFonts w:ascii="PT Astra Serif" w:hAnsi="PT Astra Serif"/>
                <w:sz w:val="20"/>
                <w:szCs w:val="20"/>
              </w:rPr>
              <w:t>С целью адаптации молодых специалистов и приобретения ими профессиональных навыков отделом спортивной подготовки МБУ СШОР «Центр Югорского спорта» организуется кураторство: методическая поддержка, организация тренерской работы, работы с документами, контроль выполнения поставленных задач.</w:t>
            </w:r>
          </w:p>
          <w:p w:rsidR="00D71F39" w:rsidRPr="00B342B8" w:rsidRDefault="0065412C" w:rsidP="006320F2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В качестве мер поддержки предусмотрено </w:t>
            </w:r>
            <w:r w:rsidRPr="00B342B8">
              <w:rPr>
                <w:rFonts w:ascii="PT Astra Serif" w:hAnsi="PT Astra Serif"/>
              </w:rPr>
              <w:lastRenderedPageBreak/>
              <w:t>установление заработной платы согласно коллективному договору учреждения. Созданы условия для повышения образовательного и профессионального уровня молодежи через возможность реализации себя в тренировочном и методическом процессах.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Проведение спортивных массовых мероприятий (спартакиады, олимпиады, соревнования и др.)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65" w:rsidRDefault="0065412C" w:rsidP="005B5003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В течение первого квартала 2020 года было организовано и проведено 76 спортивно-массовых мероприятий различной направленности, в которых приняло участие </w:t>
            </w:r>
          </w:p>
          <w:p w:rsidR="002D5865" w:rsidRDefault="0065412C" w:rsidP="002D5865">
            <w:pPr>
              <w:widowControl w:val="0"/>
              <w:suppressAutoHyphens w:val="0"/>
              <w:jc w:val="both"/>
              <w:rPr>
                <w:rFonts w:ascii="PT Astra Serif" w:eastAsia="Arial" w:hAnsi="PT Astra Serif"/>
                <w:lang w:eastAsia="en-US"/>
              </w:rPr>
            </w:pPr>
            <w:r w:rsidRPr="00B342B8">
              <w:rPr>
                <w:rFonts w:ascii="PT Astra Serif" w:hAnsi="PT Astra Serif"/>
              </w:rPr>
              <w:t>4790 человек. В дальнейшем, в</w:t>
            </w:r>
            <w:r w:rsidRPr="00B342B8">
              <w:rPr>
                <w:rFonts w:ascii="PT Astra Serif" w:hAnsi="PT Astra Serif"/>
                <w:color w:val="000000"/>
              </w:rPr>
              <w:t xml:space="preserve"> связи с запретом на проведение спортивно-массовых мероприятий </w:t>
            </w:r>
            <w:r w:rsidRPr="00B342B8">
              <w:rPr>
                <w:rFonts w:ascii="PT Astra Serif" w:eastAsia="Arial Unicode MS" w:hAnsi="PT Astra Serif"/>
              </w:rPr>
              <w:t>из-за введения ограничительных противоэпидемиологических мер,</w:t>
            </w:r>
            <w:r w:rsidRPr="00B342B8">
              <w:rPr>
                <w:rFonts w:ascii="PT Astra Serif" w:hAnsi="PT Astra Serif"/>
                <w:color w:val="000000"/>
              </w:rPr>
              <w:t xml:space="preserve"> до конца 2020 года мероприятия не проводились.</w:t>
            </w:r>
            <w:r w:rsidRPr="00B342B8">
              <w:rPr>
                <w:rFonts w:ascii="PT Astra Serif" w:hAnsi="PT Astra Serif"/>
              </w:rPr>
              <w:t xml:space="preserve"> (В течение 2019 года было проведено </w:t>
            </w:r>
            <w:r w:rsidRPr="00B342B8">
              <w:rPr>
                <w:rFonts w:ascii="PT Astra Serif" w:eastAsia="Arial" w:hAnsi="PT Astra Serif"/>
                <w:lang w:eastAsia="en-US"/>
              </w:rPr>
              <w:t>221 спортивно-массовое мероприятие различной н</w:t>
            </w:r>
            <w:r w:rsidR="002D5865">
              <w:rPr>
                <w:rFonts w:ascii="PT Astra Serif" w:eastAsia="Arial" w:hAnsi="PT Astra Serif"/>
                <w:lang w:eastAsia="en-US"/>
              </w:rPr>
              <w:t>аправленности, в которых приняли</w:t>
            </w:r>
            <w:r w:rsidRPr="00B342B8">
              <w:rPr>
                <w:rFonts w:ascii="PT Astra Serif" w:eastAsia="Arial" w:hAnsi="PT Astra Serif"/>
                <w:lang w:eastAsia="en-US"/>
              </w:rPr>
              <w:t xml:space="preserve"> участие </w:t>
            </w:r>
          </w:p>
          <w:p w:rsidR="00D71F39" w:rsidRPr="00B342B8" w:rsidRDefault="0065412C" w:rsidP="006320F2">
            <w:pPr>
              <w:widowControl w:val="0"/>
              <w:suppressAutoHyphens w:val="0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Arial" w:hAnsi="PT Astra Serif"/>
                <w:lang w:eastAsia="en-US"/>
              </w:rPr>
              <w:t>16</w:t>
            </w:r>
            <w:r w:rsidR="006320F2">
              <w:rPr>
                <w:rFonts w:ascii="PT Astra Serif" w:eastAsia="Arial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Arial" w:hAnsi="PT Astra Serif"/>
                <w:lang w:eastAsia="en-US"/>
              </w:rPr>
              <w:t>928 человек).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Оснащение спортивных объектов необходимым инвентарем и оборудованием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F6" w:rsidRPr="00B342B8" w:rsidRDefault="00035DBB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рамках заключенных Соглашений между муниципальным образованием</w:t>
            </w:r>
            <w:r w:rsidR="00D85563" w:rsidRPr="00B342B8">
              <w:rPr>
                <w:rFonts w:ascii="PT Astra Serif" w:hAnsi="PT Astra Serif"/>
              </w:rPr>
              <w:t xml:space="preserve"> город Югорск</w:t>
            </w:r>
            <w:r w:rsidRPr="00B342B8">
              <w:rPr>
                <w:rFonts w:ascii="PT Astra Serif" w:hAnsi="PT Astra Serif"/>
              </w:rPr>
              <w:t xml:space="preserve"> и Департаментом ф</w:t>
            </w:r>
            <w:r w:rsidR="007D1244" w:rsidRPr="00B342B8">
              <w:rPr>
                <w:rFonts w:ascii="PT Astra Serif" w:hAnsi="PT Astra Serif"/>
              </w:rPr>
              <w:t xml:space="preserve">изической культуры и спорта Ханты-Мансийского автономного округа </w:t>
            </w:r>
            <w:r w:rsidRPr="00B342B8">
              <w:rPr>
                <w:rFonts w:ascii="PT Astra Serif" w:hAnsi="PT Astra Serif"/>
              </w:rPr>
              <w:t>- Югры городу Югорску в 2020 году</w:t>
            </w:r>
            <w:r w:rsidR="00484FF0" w:rsidRPr="00B342B8">
              <w:rPr>
                <w:rFonts w:ascii="PT Astra Serif" w:hAnsi="PT Astra Serif"/>
              </w:rPr>
              <w:t xml:space="preserve"> </w:t>
            </w:r>
            <w:r w:rsidR="000E70BA" w:rsidRPr="00B342B8">
              <w:rPr>
                <w:rFonts w:ascii="PT Astra Serif" w:hAnsi="PT Astra Serif"/>
              </w:rPr>
              <w:t xml:space="preserve">были </w:t>
            </w:r>
            <w:r w:rsidR="00484FF0" w:rsidRPr="00B342B8">
              <w:rPr>
                <w:rFonts w:ascii="PT Astra Serif" w:hAnsi="PT Astra Serif"/>
              </w:rPr>
              <w:t>предоставлены</w:t>
            </w:r>
            <w:r w:rsidRPr="00B342B8">
              <w:rPr>
                <w:rFonts w:ascii="PT Astra Serif" w:hAnsi="PT Astra Serif"/>
              </w:rPr>
              <w:t xml:space="preserve"> субсидии за счет средств бюджета автономного округа</w:t>
            </w:r>
            <w:r w:rsidR="00484FF0" w:rsidRPr="00B342B8">
              <w:rPr>
                <w:rFonts w:ascii="PT Astra Serif" w:hAnsi="PT Astra Serif"/>
              </w:rPr>
              <w:t xml:space="preserve">, которые </w:t>
            </w:r>
            <w:r w:rsidR="005071F6" w:rsidRPr="00B342B8">
              <w:rPr>
                <w:rFonts w:ascii="PT Astra Serif" w:hAnsi="PT Astra Serif"/>
              </w:rPr>
              <w:t xml:space="preserve">направлены на: </w:t>
            </w:r>
          </w:p>
          <w:p w:rsidR="00035DBB" w:rsidRPr="00B342B8" w:rsidRDefault="00035DBB" w:rsidP="005B5003">
            <w:pPr>
              <w:ind w:firstLine="176"/>
              <w:jc w:val="both"/>
              <w:rPr>
                <w:rFonts w:ascii="PT Astra Serif" w:hAnsi="PT Astra Serif"/>
                <w:color w:val="000000"/>
              </w:rPr>
            </w:pPr>
            <w:r w:rsidRPr="00B342B8">
              <w:rPr>
                <w:rFonts w:ascii="PT Astra Serif" w:hAnsi="PT Astra Serif"/>
                <w:color w:val="000000"/>
              </w:rPr>
              <w:t>- приобретение модульного напольного покрытия;</w:t>
            </w:r>
          </w:p>
          <w:p w:rsidR="00035DBB" w:rsidRPr="00B342B8" w:rsidRDefault="00035DBB" w:rsidP="005B5003">
            <w:pPr>
              <w:suppressAutoHyphens w:val="0"/>
              <w:ind w:firstLine="176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- приобретение спортивной экипировки</w:t>
            </w:r>
            <w:r w:rsidRPr="00B342B8">
              <w:rPr>
                <w:rFonts w:ascii="PT Astra Serif" w:eastAsia="Calibri" w:hAnsi="PT Astra Serif"/>
                <w:lang w:eastAsia="en-US"/>
              </w:rPr>
              <w:t>;</w:t>
            </w:r>
          </w:p>
          <w:p w:rsidR="00D71F39" w:rsidRPr="00B342B8" w:rsidRDefault="00035DBB" w:rsidP="00F566AC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- приобретение спортивного оборудования и инвентаря</w:t>
            </w:r>
            <w:r w:rsidR="005071F6" w:rsidRPr="00B342B8">
              <w:rPr>
                <w:rFonts w:ascii="PT Astra Serif" w:eastAsia="Calibri" w:hAnsi="PT Astra Serif"/>
                <w:color w:val="000000"/>
                <w:lang w:eastAsia="en-US"/>
              </w:rPr>
              <w:t>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 xml:space="preserve">Обеспечение доступности занятий физической культурой и спортом для различных категорий граждан, в том числе на основе разработки и применения механизма льготного и бесплатного посещения спортивных сооружений малообеспеченными </w:t>
            </w:r>
            <w:r w:rsidRPr="00B342B8">
              <w:rPr>
                <w:rFonts w:ascii="PT Astra Serif" w:eastAsia="Calibri" w:hAnsi="PT Astra Serif"/>
              </w:rPr>
              <w:lastRenderedPageBreak/>
              <w:t>категориями граждан, детьми, учащимися, пенсионерами, инвалидами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FF" w:rsidRPr="00B342B8" w:rsidRDefault="007F30FF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МБУ СШОР «Центр Югорского спорта» предоставляет услуги для различных групп населения. Обеспеченна доступная среда для занятий физической культурой и спортом людям с ограниченными физическими возможностями. Учреждение предусматривает льготы (кроме реализации дополнительных </w:t>
            </w:r>
            <w:r w:rsidRPr="00B342B8">
              <w:rPr>
                <w:rFonts w:ascii="PT Astra Serif" w:hAnsi="PT Astra Serif"/>
              </w:rPr>
              <w:lastRenderedPageBreak/>
              <w:t xml:space="preserve">общеразвивающих программ в области физической культуры и спорта, осуществляемых в рамках системы персонифицированного финансирования дополнительного образования) на оказание платных услуг населению:  </w:t>
            </w:r>
          </w:p>
          <w:p w:rsidR="007F30FF" w:rsidRPr="00B342B8" w:rsidRDefault="007F30FF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воспитанникам детских домов и опекаемых - бесплатно;</w:t>
            </w:r>
          </w:p>
          <w:p w:rsidR="007F30FF" w:rsidRPr="00B342B8" w:rsidRDefault="007F30FF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детям-инвалидам - 50%;</w:t>
            </w:r>
          </w:p>
          <w:p w:rsidR="007F30FF" w:rsidRPr="00B342B8" w:rsidRDefault="007F30FF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инвалидам 1,2,3 группы - 50%;</w:t>
            </w:r>
          </w:p>
          <w:p w:rsidR="007F30FF" w:rsidRPr="00B342B8" w:rsidRDefault="007F30FF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пенсионерам - 50%;</w:t>
            </w:r>
          </w:p>
          <w:p w:rsidR="007F30FF" w:rsidRPr="00B342B8" w:rsidRDefault="007F30FF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многодетным семьям, имеющим на содержании и воспитании троих и более детей - 50%;</w:t>
            </w:r>
          </w:p>
          <w:p w:rsidR="007F30FF" w:rsidRPr="00B342B8" w:rsidRDefault="007F30FF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малоимущим семьям - 50%.</w:t>
            </w:r>
          </w:p>
          <w:p w:rsidR="00D71F39" w:rsidRPr="00B342B8" w:rsidRDefault="007F30FF" w:rsidP="00C40D0F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>Занятия по физической культуре и спорту посещают 599 человек с ограниченными физическими возможностями здоровья, что составляет 35,5,0% от общего количества людей с инвалидностью, проживающих в городе.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Оказание поддержки в участии спортсменов и сборных команд муниципального образования                              в соревнованиях различного уровня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A7" w:rsidRPr="00B342B8" w:rsidRDefault="002D43A7" w:rsidP="005B5003">
            <w:pPr>
              <w:ind w:firstLine="176"/>
              <w:jc w:val="both"/>
              <w:rPr>
                <w:rFonts w:ascii="PT Astra Serif" w:hAnsi="PT Astra Serif"/>
                <w:kern w:val="2"/>
              </w:rPr>
            </w:pPr>
            <w:r w:rsidRPr="00B342B8">
              <w:rPr>
                <w:rFonts w:ascii="PT Astra Serif" w:hAnsi="PT Astra Serif"/>
                <w:kern w:val="2"/>
              </w:rPr>
              <w:t>За пределы города на соревнования различного уровня в 2020 оду было произведено 73 выезда, из них:</w:t>
            </w:r>
          </w:p>
          <w:p w:rsidR="002D43A7" w:rsidRPr="00B342B8" w:rsidRDefault="00255711" w:rsidP="005B5003">
            <w:pPr>
              <w:ind w:firstLine="176"/>
              <w:jc w:val="both"/>
              <w:rPr>
                <w:rFonts w:ascii="PT Astra Serif" w:hAnsi="PT Astra Serif"/>
                <w:kern w:val="2"/>
              </w:rPr>
            </w:pPr>
            <w:r w:rsidRPr="00B342B8">
              <w:rPr>
                <w:rFonts w:ascii="PT Astra Serif" w:hAnsi="PT Astra Serif"/>
                <w:kern w:val="2"/>
              </w:rPr>
              <w:t xml:space="preserve">- </w:t>
            </w:r>
            <w:r w:rsidR="002D43A7" w:rsidRPr="00B342B8">
              <w:rPr>
                <w:rFonts w:ascii="PT Astra Serif" w:hAnsi="PT Astra Serif"/>
                <w:kern w:val="2"/>
              </w:rPr>
              <w:t xml:space="preserve">1 выезд </w:t>
            </w:r>
            <w:r w:rsidR="00666D5D" w:rsidRPr="00B342B8">
              <w:rPr>
                <w:rFonts w:ascii="PT Astra Serif" w:hAnsi="PT Astra Serif"/>
                <w:kern w:val="2"/>
              </w:rPr>
              <w:t>-</w:t>
            </w:r>
            <w:r w:rsidR="002D43A7" w:rsidRPr="00B342B8">
              <w:rPr>
                <w:rFonts w:ascii="PT Astra Serif" w:hAnsi="PT Astra Serif"/>
                <w:kern w:val="2"/>
              </w:rPr>
              <w:t xml:space="preserve"> на соревнование международного уровня;</w:t>
            </w:r>
          </w:p>
          <w:p w:rsidR="002D43A7" w:rsidRPr="00B342B8" w:rsidRDefault="00255711" w:rsidP="005B5003">
            <w:pPr>
              <w:ind w:firstLine="176"/>
              <w:jc w:val="both"/>
              <w:rPr>
                <w:rFonts w:ascii="PT Astra Serif" w:hAnsi="PT Astra Serif"/>
                <w:kern w:val="2"/>
              </w:rPr>
            </w:pPr>
            <w:r w:rsidRPr="00B342B8">
              <w:rPr>
                <w:rFonts w:ascii="PT Astra Serif" w:hAnsi="PT Astra Serif"/>
                <w:kern w:val="2"/>
              </w:rPr>
              <w:t xml:space="preserve">- </w:t>
            </w:r>
            <w:r w:rsidR="002D43A7" w:rsidRPr="00B342B8">
              <w:rPr>
                <w:rFonts w:ascii="PT Astra Serif" w:hAnsi="PT Astra Serif"/>
                <w:kern w:val="2"/>
              </w:rPr>
              <w:t>3 выезда на учебно-тренировочные сборы;</w:t>
            </w:r>
          </w:p>
          <w:p w:rsidR="002D43A7" w:rsidRPr="00B342B8" w:rsidRDefault="00255711" w:rsidP="005B5003">
            <w:pPr>
              <w:ind w:firstLine="176"/>
              <w:jc w:val="both"/>
              <w:rPr>
                <w:rFonts w:ascii="PT Astra Serif" w:hAnsi="PT Astra Serif"/>
                <w:kern w:val="2"/>
              </w:rPr>
            </w:pPr>
            <w:r w:rsidRPr="00B342B8">
              <w:rPr>
                <w:rFonts w:ascii="PT Astra Serif" w:hAnsi="PT Astra Serif"/>
                <w:kern w:val="2"/>
              </w:rPr>
              <w:t xml:space="preserve">- </w:t>
            </w:r>
            <w:r w:rsidR="00666D5D" w:rsidRPr="00B342B8">
              <w:rPr>
                <w:rFonts w:ascii="PT Astra Serif" w:hAnsi="PT Astra Serif"/>
                <w:kern w:val="2"/>
              </w:rPr>
              <w:t>20 выездов - на соревнования</w:t>
            </w:r>
            <w:r w:rsidR="002D43A7" w:rsidRPr="00B342B8">
              <w:rPr>
                <w:rFonts w:ascii="PT Astra Serif" w:hAnsi="PT Astra Serif"/>
                <w:kern w:val="2"/>
              </w:rPr>
              <w:t xml:space="preserve">  всероссийского уровня;</w:t>
            </w:r>
          </w:p>
          <w:p w:rsidR="002D43A7" w:rsidRPr="00B342B8" w:rsidRDefault="00255711" w:rsidP="005B5003">
            <w:pPr>
              <w:ind w:firstLine="176"/>
              <w:jc w:val="both"/>
              <w:rPr>
                <w:rFonts w:ascii="PT Astra Serif" w:hAnsi="PT Astra Serif"/>
                <w:kern w:val="2"/>
              </w:rPr>
            </w:pPr>
            <w:r w:rsidRPr="00B342B8">
              <w:rPr>
                <w:rFonts w:ascii="PT Astra Serif" w:hAnsi="PT Astra Serif"/>
                <w:kern w:val="2"/>
              </w:rPr>
              <w:t xml:space="preserve">- </w:t>
            </w:r>
            <w:r w:rsidR="00666D5D" w:rsidRPr="00B342B8">
              <w:rPr>
                <w:rFonts w:ascii="PT Astra Serif" w:hAnsi="PT Astra Serif"/>
                <w:kern w:val="2"/>
              </w:rPr>
              <w:t>43 выезда -</w:t>
            </w:r>
            <w:r w:rsidR="002D43A7" w:rsidRPr="00B342B8">
              <w:rPr>
                <w:rFonts w:ascii="PT Astra Serif" w:hAnsi="PT Astra Serif"/>
                <w:kern w:val="2"/>
              </w:rPr>
              <w:t xml:space="preserve"> </w:t>
            </w:r>
            <w:r w:rsidR="00666D5D" w:rsidRPr="00B342B8">
              <w:rPr>
                <w:rFonts w:ascii="PT Astra Serif" w:hAnsi="PT Astra Serif"/>
                <w:kern w:val="2"/>
              </w:rPr>
              <w:t>на соревнования</w:t>
            </w:r>
            <w:r w:rsidR="002D43A7" w:rsidRPr="00B342B8">
              <w:rPr>
                <w:rFonts w:ascii="PT Astra Serif" w:hAnsi="PT Astra Serif"/>
                <w:kern w:val="2"/>
              </w:rPr>
              <w:t xml:space="preserve"> регионального и межмуниципального уровня;</w:t>
            </w:r>
          </w:p>
          <w:p w:rsidR="002D43A7" w:rsidRPr="00B342B8" w:rsidRDefault="00255711" w:rsidP="005B5003">
            <w:pPr>
              <w:ind w:firstLine="176"/>
              <w:jc w:val="both"/>
              <w:rPr>
                <w:rFonts w:ascii="PT Astra Serif" w:hAnsi="PT Astra Serif"/>
                <w:kern w:val="2"/>
              </w:rPr>
            </w:pPr>
            <w:r w:rsidRPr="00B342B8">
              <w:rPr>
                <w:rFonts w:ascii="PT Astra Serif" w:hAnsi="PT Astra Serif"/>
                <w:kern w:val="2"/>
              </w:rPr>
              <w:t xml:space="preserve">- </w:t>
            </w:r>
            <w:r w:rsidR="00666D5D" w:rsidRPr="00B342B8">
              <w:rPr>
                <w:rFonts w:ascii="PT Astra Serif" w:hAnsi="PT Astra Serif"/>
                <w:kern w:val="2"/>
              </w:rPr>
              <w:t>6 выездов  -</w:t>
            </w:r>
            <w:r w:rsidR="002D43A7" w:rsidRPr="00B342B8">
              <w:rPr>
                <w:rFonts w:ascii="PT Astra Serif" w:hAnsi="PT Astra Serif"/>
                <w:kern w:val="2"/>
              </w:rPr>
              <w:t xml:space="preserve"> на соревнования</w:t>
            </w:r>
            <w:r w:rsidR="00666D5D" w:rsidRPr="00B342B8">
              <w:rPr>
                <w:rFonts w:ascii="PT Astra Serif" w:hAnsi="PT Astra Serif"/>
                <w:kern w:val="2"/>
              </w:rPr>
              <w:t xml:space="preserve"> </w:t>
            </w:r>
            <w:r w:rsidR="002D43A7" w:rsidRPr="00B342B8">
              <w:rPr>
                <w:rFonts w:ascii="PT Astra Serif" w:hAnsi="PT Astra Serif"/>
                <w:kern w:val="2"/>
              </w:rPr>
              <w:t xml:space="preserve">Уральского Федерального округа.  </w:t>
            </w:r>
          </w:p>
          <w:p w:rsidR="00D71F39" w:rsidRPr="00B342B8" w:rsidRDefault="002D43A7" w:rsidP="002D5865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kern w:val="2"/>
              </w:rPr>
              <w:t>Всего выехало 599 спортсмена, из них 534 спортсмена МБ</w:t>
            </w:r>
            <w:r w:rsidR="00255711" w:rsidRPr="00B342B8">
              <w:rPr>
                <w:rFonts w:ascii="PT Astra Serif" w:hAnsi="PT Astra Serif"/>
                <w:kern w:val="2"/>
              </w:rPr>
              <w:t>У СШОР «Центр Югорского спорта».</w:t>
            </w:r>
            <w:r w:rsidRPr="00B342B8">
              <w:rPr>
                <w:rFonts w:ascii="PT Astra Serif" w:hAnsi="PT Astra Serif"/>
                <w:kern w:val="2"/>
              </w:rPr>
              <w:t xml:space="preserve"> </w:t>
            </w:r>
            <w:r w:rsidR="00666D5D" w:rsidRPr="00B342B8">
              <w:rPr>
                <w:rFonts w:ascii="PT Astra Serif" w:hAnsi="PT Astra Serif"/>
                <w:kern w:val="2"/>
              </w:rPr>
              <w:t xml:space="preserve">Всем спортсменам предоставлялся </w:t>
            </w:r>
            <w:r w:rsidRPr="00B342B8">
              <w:rPr>
                <w:rFonts w:ascii="PT Astra Serif" w:hAnsi="PT Astra Serif"/>
                <w:kern w:val="2"/>
              </w:rPr>
              <w:t>транспорт для поездки на соревнования или оплачивали суточные, проезд, питание, проживание</w:t>
            </w:r>
            <w:r w:rsidR="00666D5D" w:rsidRPr="00B342B8">
              <w:rPr>
                <w:rFonts w:ascii="PT Astra Serif" w:hAnsi="PT Astra Serif"/>
                <w:kern w:val="2"/>
              </w:rPr>
              <w:t>.</w:t>
            </w:r>
          </w:p>
        </w:tc>
      </w:tr>
      <w:tr w:rsidR="00B6529A" w:rsidRPr="00B342B8" w:rsidTr="00BB2B18">
        <w:trPr>
          <w:trHeight w:val="23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2.4.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Развитие образования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Усиление внимания к формированию технических компетенций; большую роль            в реализации направления будет играть реализация образовательных мероприятий национальной технологической                           и национальной предпринимательской инициатив. Система образования будет согласована с потребностями рынка труда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704036">
            <w:pPr>
              <w:ind w:firstLine="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Обеспечение качества</w:t>
            </w:r>
          </w:p>
          <w:p w:rsidR="00B6529A" w:rsidRPr="00B342B8" w:rsidRDefault="00B6529A" w:rsidP="005B5003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доступности образования в соответствии с современными требованиями.</w:t>
            </w:r>
          </w:p>
          <w:p w:rsidR="00B6529A" w:rsidRPr="00B342B8" w:rsidRDefault="00B6529A" w:rsidP="005B5003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Внедрение информацион</w:t>
            </w:r>
            <w:r w:rsidR="00704036">
              <w:rPr>
                <w:rFonts w:ascii="PT Astra Serif" w:eastAsia="Calibri" w:hAnsi="PT Astra Serif"/>
                <w:lang w:eastAsia="en-US"/>
              </w:rPr>
              <w:t>-</w:t>
            </w:r>
            <w:r w:rsidRPr="00B342B8">
              <w:rPr>
                <w:rFonts w:ascii="PT Astra Serif" w:eastAsia="Calibri" w:hAnsi="PT Astra Serif"/>
                <w:lang w:eastAsia="en-US"/>
              </w:rPr>
              <w:t>ных технологий</w:t>
            </w:r>
          </w:p>
          <w:p w:rsidR="00B6529A" w:rsidRPr="00B342B8" w:rsidRDefault="00B6529A" w:rsidP="005B5003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образовательный процесс.</w:t>
            </w:r>
          </w:p>
          <w:p w:rsidR="00B6529A" w:rsidRPr="00B342B8" w:rsidRDefault="00B6529A" w:rsidP="005B5003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Расширение перечня услуг образовательных организаций в соответствии с требованиями инновационного развития экономики.</w:t>
            </w:r>
          </w:p>
          <w:p w:rsidR="00B6529A" w:rsidRPr="00B342B8" w:rsidRDefault="00B6529A" w:rsidP="005B5003">
            <w:pPr>
              <w:ind w:firstLine="2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Развитие системы профессионального образования в соответствии с потребностями рынка труда.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F6" w:rsidRPr="00B342B8" w:rsidRDefault="007641F6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образования»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C44CDF" w:rsidRPr="00B342B8" w:rsidRDefault="00C44CDF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 «Развитие образования»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образования»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3045DD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и </w:t>
            </w:r>
          </w:p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Управления образования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39" w:rsidRPr="00B342B8" w:rsidRDefault="006B3C57" w:rsidP="00392DDF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целях усиления внимания к формированию технических компетенций воспитанников и учащихся, обеспечения качества образования в соответствии с современными требованиями в дошкольных, общеобразовательных образовательных учреждениях, учреждениях дополнительного образования, в том числе в негосударственных,  реализуется услуга дополнительного образования по программ технической направленности «Робототехника», VR, «Основы аэродинамики» и др. Охват детей  в 2020 году дополнительными программами технической направленности составил 2469 человек (34 процента от числа детей, получающих услуги дополнительного образования в возрасте 5-18 лет).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Формирование системы «обучения                    в течение всей жизни»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39" w:rsidRPr="00B342B8" w:rsidRDefault="001F5062" w:rsidP="00010201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городе Югорске имеется </w:t>
            </w:r>
            <w:r w:rsidR="00C84644" w:rsidRPr="00B342B8">
              <w:rPr>
                <w:rFonts w:ascii="PT Astra Serif" w:eastAsia="Calibri" w:hAnsi="PT Astra Serif"/>
                <w:lang w:eastAsia="en-US"/>
              </w:rPr>
              <w:t xml:space="preserve">следующая </w:t>
            </w:r>
            <w:r w:rsidRPr="00B342B8">
              <w:rPr>
                <w:rFonts w:ascii="PT Astra Serif" w:eastAsia="Calibri" w:hAnsi="PT Astra Serif"/>
                <w:lang w:eastAsia="en-US"/>
              </w:rPr>
              <w:t>инфраструктура системы образования: сеть дошкольных и общеобразовательных учреждений, учреждения профессиональной системы образования:</w:t>
            </w:r>
            <w:r w:rsidR="00392DDF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010201">
              <w:rPr>
                <w:rFonts w:ascii="PT Astra Serif" w:eastAsia="Calibri" w:hAnsi="PT Astra Serif"/>
                <w:lang w:eastAsia="en-US"/>
              </w:rPr>
              <w:t>б</w:t>
            </w:r>
            <w:r w:rsidR="00392DDF">
              <w:rPr>
                <w:rFonts w:ascii="PT Astra Serif" w:eastAsia="Calibri" w:hAnsi="PT Astra Serif"/>
                <w:lang w:eastAsia="en-US"/>
              </w:rPr>
              <w:t>юджетное учреждение Ханты-Мансийского автономного округа - Югры</w:t>
            </w:r>
            <w:r w:rsidR="00B548C5" w:rsidRPr="00B342B8">
              <w:rPr>
                <w:rFonts w:ascii="PT Astra Serif" w:eastAsia="Calibri" w:hAnsi="PT Astra Serif"/>
                <w:lang w:eastAsia="en-US"/>
              </w:rPr>
              <w:t xml:space="preserve"> «Югорский политехнический колледж», </w:t>
            </w:r>
            <w:r w:rsidR="00A95725" w:rsidRPr="00B342B8">
              <w:rPr>
                <w:rFonts w:ascii="PT Astra Serif" w:eastAsia="Calibri" w:hAnsi="PT Astra Serif"/>
                <w:lang w:eastAsia="en-US"/>
              </w:rPr>
              <w:t>Базовая кафедра «Энергетика» Уральского федерального университета им. Первого президента России Б.Н. Ельцина. Осуществляет деятельность У</w:t>
            </w:r>
            <w:r w:rsidR="00392DDF">
              <w:rPr>
                <w:rFonts w:ascii="PT Astra Serif" w:eastAsia="Calibri" w:hAnsi="PT Astra Serif"/>
                <w:lang w:eastAsia="en-US"/>
              </w:rPr>
              <w:t>чебно-производственный центр Общества с ограниченной ответственностью</w:t>
            </w:r>
            <w:r w:rsidR="00A95725" w:rsidRPr="00B342B8">
              <w:rPr>
                <w:rFonts w:ascii="PT Astra Serif" w:eastAsia="Calibri" w:hAnsi="PT Astra Serif"/>
                <w:lang w:eastAsia="en-US"/>
              </w:rPr>
              <w:t xml:space="preserve"> «Газпром трансгаз Югорск»,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A95725" w:rsidRPr="00B342B8">
              <w:rPr>
                <w:rFonts w:ascii="PT Astra Serif" w:eastAsia="Calibri" w:hAnsi="PT Astra Serif"/>
                <w:lang w:eastAsia="en-US"/>
              </w:rPr>
              <w:t xml:space="preserve">на базе которого </w:t>
            </w:r>
            <w:r w:rsidR="002D0853" w:rsidRPr="00B342B8">
              <w:rPr>
                <w:rFonts w:ascii="PT Astra Serif" w:eastAsia="Calibri" w:hAnsi="PT Astra Serif"/>
                <w:lang w:eastAsia="en-US"/>
              </w:rPr>
              <w:t>проводятся тематические и консультационные семинары, повышение квалификации, профессиональная переподготовка, дистанционное обучение сотрудников.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Улучшение качества услуг в сфере дошкольного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31" w:rsidRPr="00B342B8" w:rsidRDefault="00B97D31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С 01.09.2020 открыты две дополнительные </w:t>
            </w:r>
            <w:r w:rsidRPr="00B342B8">
              <w:rPr>
                <w:rFonts w:ascii="PT Astra Serif" w:hAnsi="PT Astra Serif"/>
              </w:rPr>
              <w:t xml:space="preserve">группы полного дня пребывания для детей в возрасте с 1 года до 2-х лет в МБОУ «Средняя общеобразовательная школа № 6» и </w:t>
            </w:r>
            <w:r w:rsidR="00010201">
              <w:rPr>
                <w:rFonts w:ascii="PT Astra Serif" w:hAnsi="PT Astra Serif"/>
              </w:rPr>
              <w:t>м</w:t>
            </w:r>
            <w:r w:rsidR="00372CF3">
              <w:rPr>
                <w:rFonts w:ascii="PT Astra Serif" w:hAnsi="PT Astra Serif"/>
              </w:rPr>
              <w:t xml:space="preserve">униципального автономного дошкольного образовательного учреждения </w:t>
            </w:r>
            <w:r w:rsidRPr="00B342B8">
              <w:rPr>
                <w:rFonts w:ascii="PT Astra Serif" w:hAnsi="PT Astra Serif"/>
              </w:rPr>
              <w:t xml:space="preserve">«Детский сад </w:t>
            </w:r>
            <w:r w:rsidRPr="00B342B8">
              <w:rPr>
                <w:rFonts w:ascii="PT Astra Serif" w:hAnsi="PT Astra Serif"/>
              </w:rPr>
              <w:lastRenderedPageBreak/>
              <w:t>общеразвивающего вида «Гусельки»</w:t>
            </w:r>
            <w:r w:rsidR="00372CF3">
              <w:rPr>
                <w:rFonts w:ascii="PT Astra Serif" w:hAnsi="PT Astra Serif"/>
              </w:rPr>
              <w:t xml:space="preserve"> (далее – МАДОУ </w:t>
            </w:r>
            <w:r w:rsidR="00372CF3" w:rsidRPr="00B342B8">
              <w:rPr>
                <w:rFonts w:ascii="PT Astra Serif" w:hAnsi="PT Astra Serif"/>
              </w:rPr>
              <w:t>«Детский сад общеразвивающего вида «Гусельки</w:t>
            </w:r>
            <w:r w:rsidR="00372CF3">
              <w:rPr>
                <w:rFonts w:ascii="PT Astra Serif" w:hAnsi="PT Astra Serif"/>
              </w:rPr>
              <w:t>»)</w:t>
            </w:r>
            <w:r w:rsidRPr="00B342B8">
              <w:rPr>
                <w:rFonts w:ascii="PT Astra Serif" w:hAnsi="PT Astra Serif"/>
              </w:rPr>
              <w:t>. Общий охват детей увеличен на 40 воспитанников.</w:t>
            </w:r>
          </w:p>
          <w:p w:rsidR="00B97D31" w:rsidRPr="00B342B8" w:rsidRDefault="00B97D31" w:rsidP="005B5003">
            <w:pPr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С 11.09.2020 осуществлен ввод в эксплуатацию нового детского сада на 344 места по адресу г.</w:t>
            </w:r>
            <w:r w:rsidR="006C67EE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Югорск, ул. Уральская, дом 16А. </w:t>
            </w:r>
          </w:p>
          <w:p w:rsidR="005D44DC" w:rsidRPr="00B342B8" w:rsidRDefault="005D44DC" w:rsidP="005B5003">
            <w:pPr>
              <w:widowControl w:val="0"/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В городе решена проблема обеспеченности детей в возрасте от 3 до 7 лет местами в дошкольных образовательных учреждениях, </w:t>
            </w:r>
            <w:r w:rsidR="00F075FB" w:rsidRPr="00B342B8">
              <w:rPr>
                <w:rFonts w:ascii="PT Astra Serif" w:eastAsia="Calibri" w:hAnsi="PT Astra Serif"/>
                <w:lang w:eastAsia="ru-RU"/>
              </w:rPr>
              <w:t>все дети до 3-х лет, стоящие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в очереди на получение места в детский сад и желающих пойти в 2020 году в детский сад, обеспечены местами с 01.09.2020. </w:t>
            </w:r>
          </w:p>
          <w:p w:rsidR="00B97D31" w:rsidRPr="00B342B8" w:rsidRDefault="00B97D31" w:rsidP="005B5003">
            <w:pPr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В 2020 год</w:t>
            </w:r>
            <w:r w:rsidR="005D44DC" w:rsidRPr="00B342B8">
              <w:rPr>
                <w:rFonts w:ascii="PT Astra Serif" w:eastAsia="Calibri" w:hAnsi="PT Astra Serif"/>
                <w:lang w:eastAsia="ru-RU"/>
              </w:rPr>
              <w:t xml:space="preserve">у повышение квалификации прошли </w:t>
            </w:r>
            <w:r w:rsidRPr="00B342B8">
              <w:rPr>
                <w:rFonts w:ascii="PT Astra Serif" w:eastAsia="Calibri" w:hAnsi="PT Astra Serif"/>
                <w:lang w:eastAsia="ru-RU"/>
              </w:rPr>
              <w:t>334 педагогических и руководящих работников дошкольного образования</w:t>
            </w:r>
            <w:r w:rsidR="005D44DC" w:rsidRPr="00B342B8">
              <w:rPr>
                <w:rFonts w:ascii="PT Astra Serif" w:eastAsia="Calibri" w:hAnsi="PT Astra Serif"/>
                <w:lang w:eastAsia="ru-RU"/>
              </w:rPr>
              <w:t>.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</w:p>
          <w:p w:rsidR="00D71F39" w:rsidRPr="00B342B8" w:rsidRDefault="00B97D31" w:rsidP="0052009A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Уровень оснащения образовательных учреждений, реализующих основную общую программу дошкольного образования в соответствии с федеральным государственным образовательным стандартом дошкольного образования, составляет 99,4%.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негосударственного сектора в сфере предоставления образовательных услуг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712" w:rsidRPr="00B342B8" w:rsidRDefault="00065712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Основной проблемой развитие негосударственного сектора в сфере предоставления образовательных услуг продолжает оставаться отсутствие негосударственных (коммерческих, некоммерческих) организаций - потенциальных поставщиков социальных услуг психолого-педагогического сопровождения детей, готовых предоставлять муниципальные услуги в объемах и качестве, необходимом муниципальному образованию.</w:t>
            </w:r>
          </w:p>
          <w:p w:rsidR="00C53065" w:rsidRPr="00B342B8" w:rsidRDefault="00C53065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Доля негосударственных, в том числе некоммерческих, организаций, предоставляющих услуги в сфере образования, в общем числе организаций, предоставляющих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услуги в сфере образования в 2020 году, составила 42,8%.</w:t>
            </w:r>
          </w:p>
          <w:p w:rsidR="00172D3F" w:rsidRPr="00B342B8" w:rsidRDefault="00065712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Доля граждан, получивших услуги в негосударственных, в том числе некоммерческих, организациях, в общем числе граждан, получивших услуги в сфере образования</w:t>
            </w:r>
            <w:r w:rsidR="00B06DFA" w:rsidRPr="00B342B8">
              <w:rPr>
                <w:rFonts w:ascii="PT Astra Serif" w:eastAsia="Calibri" w:hAnsi="PT Astra Serif"/>
                <w:lang w:eastAsia="en-US"/>
              </w:rPr>
              <w:t>,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составила 5</w:t>
            </w:r>
            <w:r w:rsidR="00B06DFA" w:rsidRPr="00B342B8">
              <w:rPr>
                <w:rFonts w:ascii="PT Astra Serif" w:eastAsia="Calibri" w:hAnsi="PT Astra Serif"/>
                <w:lang w:eastAsia="en-US"/>
              </w:rPr>
              <w:t xml:space="preserve">%. </w:t>
            </w:r>
          </w:p>
          <w:p w:rsidR="003E58CB" w:rsidRPr="00B342B8" w:rsidRDefault="00763299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отчетном периоде отмечено </w:t>
            </w:r>
            <w:r w:rsidR="003E58CB" w:rsidRPr="00B342B8">
              <w:rPr>
                <w:rFonts w:ascii="PT Astra Serif" w:eastAsia="Calibri" w:hAnsi="PT Astra Serif"/>
                <w:lang w:eastAsia="en-US"/>
              </w:rPr>
              <w:t>снижение количества детей</w:t>
            </w:r>
            <w:r w:rsidR="004B2CA4" w:rsidRPr="00B342B8">
              <w:rPr>
                <w:rFonts w:ascii="PT Astra Serif" w:eastAsia="Calibri" w:hAnsi="PT Astra Serif"/>
                <w:lang w:eastAsia="en-US"/>
              </w:rPr>
              <w:t xml:space="preserve">, посещающих частные дошкольные учреждения </w:t>
            </w:r>
            <w:r w:rsidR="003E58CB" w:rsidRPr="00B342B8">
              <w:rPr>
                <w:rFonts w:ascii="PT Astra Serif" w:eastAsia="Calibri" w:hAnsi="PT Astra Serif"/>
                <w:lang w:eastAsia="en-US"/>
              </w:rPr>
              <w:t xml:space="preserve">(в 2019 году – 92 воспитанника, в 2020 году </w:t>
            </w:r>
            <w:r w:rsidR="00A2312E" w:rsidRPr="00B342B8">
              <w:rPr>
                <w:rFonts w:ascii="PT Astra Serif" w:eastAsia="Calibri" w:hAnsi="PT Astra Serif"/>
                <w:lang w:eastAsia="en-US"/>
              </w:rPr>
              <w:t>–</w:t>
            </w:r>
            <w:r w:rsidR="003E58CB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A2312E" w:rsidRPr="00B342B8">
              <w:rPr>
                <w:rFonts w:ascii="PT Astra Serif" w:eastAsia="Calibri" w:hAnsi="PT Astra Serif"/>
                <w:lang w:eastAsia="en-US"/>
              </w:rPr>
              <w:t>60 воспитанников)</w:t>
            </w:r>
            <w:r w:rsidR="003E58CB" w:rsidRPr="00B342B8">
              <w:rPr>
                <w:rFonts w:ascii="PT Astra Serif" w:eastAsia="Calibri" w:hAnsi="PT Astra Serif"/>
                <w:lang w:eastAsia="en-US"/>
              </w:rPr>
              <w:t>, так как существующая сеть муниципальных образовательных учреждений в настоящее время полностью удовлетворяет актуальный спрос населения в дошкольном образовании</w:t>
            </w:r>
            <w:r w:rsidR="0039242D" w:rsidRPr="00B342B8">
              <w:rPr>
                <w:rFonts w:ascii="PT Astra Serif" w:eastAsia="Calibri" w:hAnsi="PT Astra Serif"/>
                <w:lang w:eastAsia="en-US"/>
              </w:rPr>
              <w:t>, включая</w:t>
            </w:r>
            <w:r w:rsidR="003E58CB" w:rsidRPr="00B342B8">
              <w:rPr>
                <w:rFonts w:ascii="PT Astra Serif" w:eastAsia="Calibri" w:hAnsi="PT Astra Serif"/>
                <w:lang w:eastAsia="en-US"/>
              </w:rPr>
              <w:t xml:space="preserve"> детей до 3 лет.</w:t>
            </w:r>
          </w:p>
          <w:p w:rsidR="001B04B5" w:rsidRPr="00B342B8" w:rsidRDefault="001B04B5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Реализуется финансово-экономический механизм «Сертификат дошкольника», позволяющий предпринимателям, имеющим лицензию на ведение образовательной деятельности, участвовать в бюджетном финансировании.</w:t>
            </w:r>
          </w:p>
          <w:p w:rsidR="00C27870" w:rsidRPr="00B342B8" w:rsidRDefault="00C27870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На территории города Югорска функционирует частное общеобразовательное учреждение «Православная гимназия преподобного Сергия Радонежского»</w:t>
            </w:r>
            <w:r w:rsidR="009261B4" w:rsidRPr="00B342B8">
              <w:rPr>
                <w:rFonts w:ascii="PT Astra Serif" w:eastAsia="Calibri" w:hAnsi="PT Astra Serif"/>
                <w:lang w:eastAsia="en-US"/>
              </w:rPr>
              <w:t xml:space="preserve">, которое посещают 127 учащихся </w:t>
            </w:r>
            <w:r w:rsidRPr="00B342B8">
              <w:rPr>
                <w:rFonts w:ascii="PT Astra Serif" w:eastAsia="Calibri" w:hAnsi="PT Astra Serif"/>
                <w:lang w:eastAsia="en-US"/>
              </w:rPr>
              <w:t>(11 классов-комплектов</w:t>
            </w:r>
            <w:r w:rsidR="009261B4" w:rsidRPr="00B342B8">
              <w:rPr>
                <w:rFonts w:ascii="PT Astra Serif" w:eastAsia="Calibri" w:hAnsi="PT Astra Serif"/>
                <w:lang w:eastAsia="en-US"/>
              </w:rPr>
              <w:t xml:space="preserve">). </w:t>
            </w:r>
          </w:p>
          <w:p w:rsidR="002F1494" w:rsidRPr="00B342B8" w:rsidRDefault="00763299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</w:t>
            </w:r>
            <w:r w:rsidR="002F1494" w:rsidRPr="00B342B8">
              <w:rPr>
                <w:rFonts w:ascii="PT Astra Serif" w:eastAsia="Calibri" w:hAnsi="PT Astra Serif"/>
                <w:lang w:eastAsia="en-US"/>
              </w:rPr>
              <w:t xml:space="preserve"> сфере услуг дополнительного образования:</w:t>
            </w:r>
          </w:p>
          <w:p w:rsidR="002F1494" w:rsidRPr="00B342B8" w:rsidRDefault="002F1494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- 6 негосударственных организаций, индивидуаль</w:t>
            </w:r>
            <w:r w:rsidR="00472FBF" w:rsidRPr="00B342B8">
              <w:rPr>
                <w:rFonts w:ascii="PT Astra Serif" w:eastAsia="Calibri" w:hAnsi="PT Astra Serif"/>
                <w:lang w:eastAsia="en-US"/>
              </w:rPr>
              <w:t>ных предпринимателей оказывают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услуги дополнительного образования детей;</w:t>
            </w:r>
          </w:p>
          <w:p w:rsidR="00C27870" w:rsidRPr="00B342B8" w:rsidRDefault="002F1494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- 486 детей получают образовательные услуги в сфере дополнительного образования в частных организациях, осуществляющих образовательную деятельность по дополнительным общеобр</w:t>
            </w:r>
            <w:r w:rsidR="00763299" w:rsidRPr="00B342B8">
              <w:rPr>
                <w:rFonts w:ascii="PT Astra Serif" w:eastAsia="Calibri" w:hAnsi="PT Astra Serif"/>
                <w:lang w:eastAsia="en-US"/>
              </w:rPr>
              <w:t>азовательным программам (8,3 %</w:t>
            </w:r>
            <w:r w:rsidR="007E4563" w:rsidRPr="00B342B8">
              <w:rPr>
                <w:rFonts w:ascii="PT Astra Serif" w:eastAsia="Calibri" w:hAnsi="PT Astra Serif"/>
                <w:lang w:eastAsia="en-US"/>
              </w:rPr>
              <w:t xml:space="preserve"> от охвата дополнительным образованием детей в муниципалитете</w:t>
            </w:r>
            <w:r w:rsidR="00763299" w:rsidRPr="00B342B8">
              <w:rPr>
                <w:rFonts w:ascii="PT Astra Serif" w:eastAsia="Calibri" w:hAnsi="PT Astra Serif"/>
                <w:lang w:eastAsia="en-US"/>
              </w:rPr>
              <w:t>).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Модернизация материально-технической базы муниципальных образовательных учреждений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804" w:rsidRPr="00B342B8" w:rsidRDefault="00586804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2020 году уровень оснащенности образовательных учреждений учебным оборудов</w:t>
            </w:r>
            <w:r w:rsidR="006A598A" w:rsidRPr="00B342B8">
              <w:rPr>
                <w:rFonts w:ascii="PT Astra Serif" w:eastAsia="Calibri" w:hAnsi="PT Astra Serif"/>
                <w:lang w:eastAsia="en-US"/>
              </w:rPr>
              <w:t>анием увеличился на 2,6%</w:t>
            </w:r>
            <w:r w:rsidR="00704311" w:rsidRPr="00B342B8">
              <w:rPr>
                <w:rFonts w:ascii="PT Astra Serif" w:eastAsia="Calibri" w:hAnsi="PT Astra Serif"/>
                <w:lang w:eastAsia="en-US"/>
              </w:rPr>
              <w:t xml:space="preserve"> и составил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95,9%.</w:t>
            </w:r>
          </w:p>
          <w:p w:rsidR="00586804" w:rsidRPr="00B342B8" w:rsidRDefault="00586804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Уровень оснащенности учебных помещений общеобраз</w:t>
            </w:r>
            <w:r w:rsidR="00B03F0E" w:rsidRPr="00B342B8">
              <w:rPr>
                <w:rFonts w:ascii="PT Astra Serif" w:eastAsia="Calibri" w:hAnsi="PT Astra Serif"/>
                <w:lang w:eastAsia="en-US"/>
              </w:rPr>
              <w:t>овательных учреждений составил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90,9%. Уровень оснащенности 90% и выше </w:t>
            </w:r>
            <w:r w:rsidR="00B03F0E"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в МБОУ «Гимназия» (100%), МБОУ «СОШ </w:t>
            </w:r>
            <w:r w:rsidR="00704311" w:rsidRPr="00B342B8">
              <w:rPr>
                <w:rFonts w:ascii="PT Astra Serif" w:eastAsia="Calibri" w:hAnsi="PT Astra Serif"/>
                <w:lang w:eastAsia="en-US"/>
              </w:rPr>
              <w:t xml:space="preserve">№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5» (93,3%), МБОУ «СОШ № 6» (90%). В остальных </w:t>
            </w:r>
            <w:r w:rsidR="009F733F">
              <w:rPr>
                <w:rFonts w:ascii="PT Astra Serif" w:eastAsia="Calibri" w:hAnsi="PT Astra Serif"/>
                <w:lang w:eastAsia="en-US"/>
              </w:rPr>
              <w:t>общеобразовательных учреждениях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данный показатель в диапазоне от 80% до 90 %.</w:t>
            </w:r>
          </w:p>
          <w:p w:rsidR="00586804" w:rsidRPr="00B342B8" w:rsidRDefault="00586804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Уровень оснащенности муниципальных образовательных учреждений, реализующих программы дошкольного образования</w:t>
            </w:r>
            <w:r w:rsidR="00C65DF4" w:rsidRPr="00B342B8">
              <w:rPr>
                <w:rFonts w:ascii="PT Astra Serif" w:eastAsia="Calibri" w:hAnsi="PT Astra Serif"/>
                <w:lang w:eastAsia="en-US"/>
              </w:rPr>
              <w:t>,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составляет 99,4%.</w:t>
            </w:r>
          </w:p>
          <w:p w:rsidR="00B6529A" w:rsidRPr="00B342B8" w:rsidRDefault="00586804" w:rsidP="00010201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Уровень оснащенности кабинетов для реализации дополнительных общеобразовательных программ </w:t>
            </w:r>
            <w:r w:rsidR="00F65263">
              <w:rPr>
                <w:rFonts w:ascii="PT Astra Serif" w:eastAsia="Calibri" w:hAnsi="PT Astra Serif"/>
                <w:lang w:eastAsia="en-US"/>
              </w:rPr>
              <w:t xml:space="preserve">в </w:t>
            </w:r>
            <w:r w:rsidR="00010201">
              <w:rPr>
                <w:rFonts w:ascii="PT Astra Serif" w:eastAsia="Calibri" w:hAnsi="PT Astra Serif"/>
                <w:lang w:eastAsia="en-US"/>
              </w:rPr>
              <w:t>м</w:t>
            </w:r>
            <w:r w:rsidR="00F65263">
              <w:rPr>
                <w:rFonts w:ascii="PT Astra Serif" w:eastAsia="Calibri" w:hAnsi="PT Astra Serif"/>
                <w:lang w:eastAsia="en-US"/>
              </w:rPr>
              <w:t xml:space="preserve">униципальном бюджетном учреждении дополнительного образования </w:t>
            </w:r>
            <w:r w:rsidRPr="00B342B8">
              <w:rPr>
                <w:rFonts w:ascii="PT Astra Serif" w:eastAsia="Calibri" w:hAnsi="PT Astra Serif"/>
                <w:lang w:eastAsia="en-US"/>
              </w:rPr>
              <w:t>«Детско-юношеский центр «Прометей»</w:t>
            </w:r>
            <w:r w:rsidR="00F65263">
              <w:rPr>
                <w:rFonts w:ascii="PT Astra Serif" w:eastAsia="Calibri" w:hAnsi="PT Astra Serif"/>
                <w:lang w:eastAsia="en-US"/>
              </w:rPr>
              <w:t xml:space="preserve"> (далее – МБУ ДО </w:t>
            </w:r>
            <w:r w:rsidR="00F65263" w:rsidRPr="00B342B8">
              <w:rPr>
                <w:rFonts w:ascii="PT Astra Serif" w:eastAsia="Calibri" w:hAnsi="PT Astra Serif"/>
                <w:lang w:eastAsia="en-US"/>
              </w:rPr>
              <w:t>«Детско-юношеский центр «Прометей»</w:t>
            </w:r>
            <w:r w:rsidR="00F65263">
              <w:rPr>
                <w:rFonts w:ascii="PT Astra Serif" w:eastAsia="Calibri" w:hAnsi="PT Astra Serif"/>
                <w:lang w:eastAsia="en-US"/>
              </w:rPr>
              <w:t>)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составляет 100%, уровень оснащения кабинетов по реализации дополнительных общеобразовательных программ Кванториума -  89,5%.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Увеличение мощности сети для перехода   на односменный режим работы образовательных учреждений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BD" w:rsidRPr="00B342B8" w:rsidRDefault="008A01BD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соответствии с Государственной программой Ханты-Мансийского автономного округа</w:t>
            </w:r>
            <w:r w:rsidR="00A44C0A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-</w:t>
            </w:r>
            <w:r w:rsidR="00A44C0A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Югры «Развитие образования» (далее - Государственная программа), утвержденной постановлением Правительства Ханты-Мансийского автономного округа – Югры от 05.10.2018 № 338-п</w:t>
            </w:r>
            <w:r w:rsidR="00A44C0A" w:rsidRPr="00B342B8">
              <w:rPr>
                <w:rFonts w:ascii="PT Astra Serif" w:eastAsia="Calibri" w:hAnsi="PT Astra Serif"/>
                <w:lang w:eastAsia="en-US"/>
              </w:rPr>
              <w:t>,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в Югорске планируется создание за счет внебюджетных источников тр</w:t>
            </w:r>
            <w:r w:rsidR="00A44C0A" w:rsidRPr="00B342B8">
              <w:rPr>
                <w:rFonts w:ascii="PT Astra Serif" w:eastAsia="Calibri" w:hAnsi="PT Astra Serif"/>
                <w:lang w:eastAsia="en-US"/>
              </w:rPr>
              <w:t>ех общеобразовательных школ:</w:t>
            </w:r>
          </w:p>
          <w:p w:rsidR="008A01BD" w:rsidRPr="00B342B8" w:rsidRDefault="008A01BD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1. Школа мощностью 500 мест. Адрес объекта: г. Югорск, ул. 40 лет Победы</w:t>
            </w:r>
            <w:r w:rsidR="008D6EB6" w:rsidRPr="00B342B8">
              <w:rPr>
                <w:rFonts w:ascii="PT Astra Serif" w:eastAsia="Calibri" w:hAnsi="PT Astra Serif"/>
                <w:lang w:eastAsia="en-US"/>
              </w:rPr>
              <w:t xml:space="preserve">.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Создание объекта планируется за счет внебюджетных средств путем приобретения в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 xml:space="preserve">муниципальную собственность. Срок приобретения </w:t>
            </w:r>
            <w:r w:rsidR="008D6EB6"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Pr="00B342B8">
              <w:rPr>
                <w:rFonts w:ascii="PT Astra Serif" w:eastAsia="Calibri" w:hAnsi="PT Astra Serif"/>
                <w:lang w:eastAsia="en-US"/>
              </w:rPr>
              <w:t>2024 год.</w:t>
            </w:r>
          </w:p>
          <w:p w:rsidR="008A01BD" w:rsidRPr="00B342B8" w:rsidRDefault="008A01BD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Согласована конкурсная документация по определению инвестора-застройщика для строительства</w:t>
            </w:r>
            <w:r w:rsidR="008D6EB6" w:rsidRPr="00B342B8">
              <w:rPr>
                <w:rFonts w:ascii="PT Astra Serif" w:eastAsia="Calibri" w:hAnsi="PT Astra Serif"/>
                <w:lang w:eastAsia="en-US"/>
              </w:rPr>
              <w:t xml:space="preserve"> школы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, утверждена конкурсная комиссия по рассмотрению заявок инвесторов. </w:t>
            </w:r>
          </w:p>
          <w:p w:rsidR="008A01BD" w:rsidRPr="00B342B8" w:rsidRDefault="008A01BD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17.12.2020 администрацией города было объявлено о начале приема заявок для принятия участия в открытом конкурсе на право заключения инвестиционного договора  в отношении объекта местного значения «Нежилое здание для размещения общеобразовательной организации» мощностью 500 мест.</w:t>
            </w:r>
          </w:p>
          <w:p w:rsidR="008A01BD" w:rsidRPr="00B342B8" w:rsidRDefault="008A01BD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2. «Средняя общеобразовательная школа (Общеобразовательная организация с углубленным изучением отдельных предметов с универсальной безбарьерной средой)» мощностью 900 мест. Создание объекта планируется путем заключения концессионного соглашения. Срок создания объекта – 2024-2026 годы. Разработано и утверждено техническое задание.</w:t>
            </w:r>
          </w:p>
          <w:p w:rsidR="00B6529A" w:rsidRPr="00B342B8" w:rsidRDefault="008A01BD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3. «Средняя общеобразовательная школа» мощностью 900 мест. Создание объекта планируется путем заключения концессионного соглашения. Срок создания объекта – 2026-2028 годы.</w:t>
            </w:r>
          </w:p>
        </w:tc>
      </w:tr>
      <w:tr w:rsidR="00B6529A" w:rsidRPr="00B342B8" w:rsidTr="00CB5DCA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Модернизация оборудования школьных столовых и совершенствование системы школьного питания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C0" w:rsidRPr="00B342B8" w:rsidRDefault="00603B35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В 2020 </w:t>
            </w:r>
            <w:r w:rsidR="00F27BC0" w:rsidRPr="00B342B8">
              <w:rPr>
                <w:rFonts w:ascii="PT Astra Serif" w:hAnsi="PT Astra Serif"/>
                <w:lang w:eastAsia="ru-RU"/>
              </w:rPr>
              <w:t>приобретено дополнительное оборудование для пищеблоков в следующих образовательных учреждениях:</w:t>
            </w:r>
          </w:p>
          <w:p w:rsidR="00F27BC0" w:rsidRPr="00B342B8" w:rsidRDefault="00F27BC0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- МБОУ «Средняя общеобразовательная школа № 6» (котел пароварочный);</w:t>
            </w:r>
          </w:p>
          <w:p w:rsidR="00F27BC0" w:rsidRPr="00B342B8" w:rsidRDefault="00F27BC0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="00151B6A" w:rsidRPr="00B342B8">
              <w:rPr>
                <w:rFonts w:ascii="PT Astra Serif" w:hAnsi="PT Astra Serif"/>
                <w:lang w:eastAsia="ru-RU"/>
              </w:rPr>
              <w:t>М</w:t>
            </w:r>
            <w:r w:rsidR="006B6F5B" w:rsidRPr="00B342B8">
              <w:rPr>
                <w:rFonts w:ascii="PT Astra Serif" w:hAnsi="PT Astra Serif"/>
                <w:lang w:eastAsia="ru-RU"/>
              </w:rPr>
              <w:t>БОУ «Гимназия»</w:t>
            </w:r>
            <w:r w:rsidR="00487CA1">
              <w:rPr>
                <w:rFonts w:ascii="PT Astra Serif" w:hAnsi="PT Astra Serif"/>
                <w:lang w:eastAsia="ru-RU"/>
              </w:rPr>
              <w:t xml:space="preserve"> </w:t>
            </w:r>
            <w:r w:rsidR="006B6F5B" w:rsidRPr="00B342B8">
              <w:rPr>
                <w:rFonts w:ascii="PT Astra Serif" w:hAnsi="PT Astra Serif"/>
                <w:lang w:eastAsia="ru-RU"/>
              </w:rPr>
              <w:t>(</w:t>
            </w:r>
            <w:r w:rsidRPr="00B342B8">
              <w:rPr>
                <w:rFonts w:ascii="PT Astra Serif" w:hAnsi="PT Astra Serif"/>
                <w:lang w:eastAsia="ru-RU"/>
              </w:rPr>
              <w:t>электросковорода</w:t>
            </w:r>
            <w:r w:rsidR="006B6F5B" w:rsidRPr="00B342B8">
              <w:rPr>
                <w:rFonts w:ascii="PT Astra Serif" w:hAnsi="PT Astra Serif"/>
                <w:lang w:eastAsia="ru-RU"/>
              </w:rPr>
              <w:t>)</w:t>
            </w:r>
            <w:r w:rsidRPr="00B342B8">
              <w:rPr>
                <w:rFonts w:ascii="PT Astra Serif" w:hAnsi="PT Astra Serif"/>
                <w:lang w:eastAsia="ru-RU"/>
              </w:rPr>
              <w:t>;</w:t>
            </w:r>
          </w:p>
          <w:p w:rsidR="00F27BC0" w:rsidRPr="00B342B8" w:rsidRDefault="00F27BC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="00603B35" w:rsidRPr="00B342B8">
              <w:rPr>
                <w:rFonts w:ascii="PT Astra Serif" w:eastAsia="Calibri" w:hAnsi="PT Astra Serif"/>
                <w:lang w:eastAsia="ru-RU"/>
              </w:rPr>
              <w:t>МБОУ «Средняя общеобразовательная школа № 5»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(</w:t>
            </w:r>
            <w:r w:rsidR="00603B35" w:rsidRPr="00B342B8">
              <w:rPr>
                <w:rFonts w:ascii="PT Astra Serif" w:eastAsia="Calibri" w:hAnsi="PT Astra Serif"/>
                <w:lang w:eastAsia="ru-RU"/>
              </w:rPr>
              <w:t>резервные водонагреватели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, </w:t>
            </w:r>
            <w:r w:rsidR="00603B35" w:rsidRPr="00B342B8">
              <w:rPr>
                <w:rFonts w:ascii="PT Astra Serif" w:eastAsia="Calibri" w:hAnsi="PT Astra Serif"/>
                <w:lang w:eastAsia="ru-RU"/>
              </w:rPr>
              <w:t>котломойка, металлические стеллажи</w:t>
            </w:r>
            <w:r w:rsidRPr="00B342B8">
              <w:rPr>
                <w:rFonts w:ascii="PT Astra Serif" w:eastAsia="Calibri" w:hAnsi="PT Astra Serif"/>
                <w:lang w:eastAsia="ru-RU"/>
              </w:rPr>
              <w:t>), проведены работы по замене плитки пола</w:t>
            </w:r>
            <w:r w:rsidR="007E75C7" w:rsidRPr="00B342B8">
              <w:rPr>
                <w:rFonts w:ascii="PT Astra Serif" w:eastAsia="Calibri" w:hAnsi="PT Astra Serif"/>
                <w:lang w:eastAsia="ru-RU"/>
              </w:rPr>
              <w:t>.</w:t>
            </w:r>
          </w:p>
          <w:p w:rsidR="00603B35" w:rsidRPr="00B342B8" w:rsidRDefault="00603B35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П</w:t>
            </w:r>
            <w:r w:rsidRPr="00B342B8">
              <w:rPr>
                <w:rFonts w:ascii="PT Astra Serif" w:eastAsia="Calibri" w:hAnsi="PT Astra Serif"/>
                <w:bCs/>
                <w:lang w:eastAsia="ru-RU"/>
              </w:rPr>
              <w:t xml:space="preserve">ищеблоки </w:t>
            </w:r>
            <w:r w:rsidR="00322BF6" w:rsidRPr="00B342B8">
              <w:rPr>
                <w:rFonts w:ascii="PT Astra Serif" w:eastAsia="Calibri" w:hAnsi="PT Astra Serif"/>
                <w:bCs/>
                <w:lang w:eastAsia="ru-RU"/>
              </w:rPr>
              <w:t xml:space="preserve">полностью </w:t>
            </w:r>
            <w:r w:rsidRPr="00B342B8">
              <w:rPr>
                <w:rFonts w:ascii="PT Astra Serif" w:eastAsia="Calibri" w:hAnsi="PT Astra Serif"/>
                <w:bCs/>
                <w:lang w:eastAsia="ru-RU"/>
              </w:rPr>
              <w:t xml:space="preserve">укомплектованы </w:t>
            </w:r>
            <w:r w:rsidRPr="00B342B8">
              <w:rPr>
                <w:rFonts w:ascii="PT Astra Serif" w:eastAsia="Calibri" w:hAnsi="PT Astra Serif"/>
                <w:bCs/>
                <w:lang w:eastAsia="ru-RU"/>
              </w:rPr>
              <w:lastRenderedPageBreak/>
              <w:t>кадрами.</w:t>
            </w:r>
            <w:r w:rsidRPr="00B342B8">
              <w:rPr>
                <w:rFonts w:ascii="PT Astra Serif" w:hAnsi="PT Astra Serif"/>
                <w:lang w:eastAsia="ru-RU"/>
              </w:rPr>
              <w:t xml:space="preserve"> В целях обеспечения качественного питания учащихся во всех образовательных учреждений осуществляется систематический общественный контроль за организацией питания представителями родительской общественности, членами Управляющих советов школ;  Управлением образования </w:t>
            </w:r>
            <w:r w:rsidR="009D07B0" w:rsidRPr="00B342B8">
              <w:rPr>
                <w:rFonts w:ascii="PT Astra Serif" w:hAnsi="PT Astra Serif"/>
                <w:lang w:eastAsia="ru-RU"/>
              </w:rPr>
              <w:t xml:space="preserve">администрации города Югорска </w:t>
            </w:r>
            <w:r w:rsidRPr="00B342B8">
              <w:rPr>
                <w:rFonts w:ascii="PT Astra Serif" w:hAnsi="PT Astra Serif"/>
                <w:lang w:eastAsia="ru-RU"/>
              </w:rPr>
              <w:t>два раза в год осуществляется мониторинг организации питания обучающихся (приказ начальника Управления образования от 16.03.2018 № 171).</w:t>
            </w:r>
          </w:p>
          <w:p w:rsidR="00B6529A" w:rsidRPr="00B342B8" w:rsidRDefault="00603B35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  <w:lang w:eastAsia="ru-RU"/>
              </w:rPr>
              <w:t>В соответствии с постановлением администрации города Югорска от 18.06.2019 №</w:t>
            </w:r>
            <w:r w:rsidR="00010201">
              <w:rPr>
                <w:rFonts w:ascii="PT Astra Serif" w:eastAsia="Calibri" w:hAnsi="PT Astra Serif"/>
                <w:bCs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bCs/>
                <w:lang w:eastAsia="ru-RU"/>
              </w:rPr>
              <w:t xml:space="preserve">1307 «О контроле за организацией питания обучающихся в образовательных организациях города Югорска» </w:t>
            </w:r>
            <w:r w:rsidR="00F27BC0" w:rsidRPr="00B342B8">
              <w:rPr>
                <w:rFonts w:ascii="PT Astra Serif" w:eastAsia="Calibri" w:hAnsi="PT Astra Serif"/>
                <w:bCs/>
                <w:lang w:eastAsia="ru-RU"/>
              </w:rPr>
              <w:t xml:space="preserve">осуществляет деятельность </w:t>
            </w:r>
            <w:r w:rsidRPr="00B342B8">
              <w:rPr>
                <w:rFonts w:ascii="PT Astra Serif" w:eastAsia="Calibri" w:hAnsi="PT Astra Serif"/>
                <w:bCs/>
                <w:lang w:eastAsia="ru-RU"/>
              </w:rPr>
              <w:t xml:space="preserve">комиссия по контролю за организацией питания обучающихся в образовательных организациях города Югорска, в состав которой входят депутаты Думы города Югорска, члены общественного совета. представители управляющих советов образовательных учреждений, администрации города. </w:t>
            </w:r>
            <w:r w:rsidR="00F27BC0" w:rsidRPr="00B342B8">
              <w:rPr>
                <w:rFonts w:ascii="PT Astra Serif" w:eastAsia="Calibri" w:hAnsi="PT Astra Serif"/>
                <w:bCs/>
                <w:lang w:eastAsia="ru-RU"/>
              </w:rPr>
              <w:t>В 2020 году комиссией</w:t>
            </w:r>
            <w:r w:rsidR="00E852EE" w:rsidRPr="00B342B8">
              <w:rPr>
                <w:rFonts w:ascii="PT Astra Serif" w:eastAsia="Calibri" w:hAnsi="PT Astra Serif"/>
                <w:bCs/>
                <w:lang w:eastAsia="ru-RU"/>
              </w:rPr>
              <w:t>,</w:t>
            </w:r>
            <w:r w:rsidR="00F27BC0" w:rsidRPr="00B342B8">
              <w:rPr>
                <w:rFonts w:ascii="PT Astra Serif" w:eastAsia="Calibri" w:hAnsi="PT Astra Serif"/>
                <w:bCs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bCs/>
                <w:lang w:eastAsia="ru-RU"/>
              </w:rPr>
              <w:t>в соответствии с утвержденным графиком</w:t>
            </w:r>
            <w:r w:rsidR="00E852EE" w:rsidRPr="00B342B8">
              <w:rPr>
                <w:rFonts w:ascii="PT Astra Serif" w:eastAsia="Calibri" w:hAnsi="PT Astra Serif"/>
                <w:bCs/>
                <w:lang w:eastAsia="ru-RU"/>
              </w:rPr>
              <w:t xml:space="preserve">, </w:t>
            </w:r>
            <w:r w:rsidRPr="00B342B8">
              <w:rPr>
                <w:rFonts w:ascii="PT Astra Serif" w:eastAsia="Calibri" w:hAnsi="PT Astra Serif"/>
                <w:bCs/>
                <w:lang w:eastAsia="ru-RU"/>
              </w:rPr>
              <w:t xml:space="preserve"> </w:t>
            </w:r>
            <w:r w:rsidR="00F27BC0" w:rsidRPr="00B342B8">
              <w:rPr>
                <w:rFonts w:ascii="PT Astra Serif" w:eastAsia="Calibri" w:hAnsi="PT Astra Serif"/>
                <w:bCs/>
                <w:lang w:eastAsia="ru-RU"/>
              </w:rPr>
              <w:t xml:space="preserve"> проведены проверки в 5</w:t>
            </w:r>
            <w:r w:rsidRPr="00B342B8">
              <w:rPr>
                <w:rFonts w:ascii="PT Astra Serif" w:eastAsia="Calibri" w:hAnsi="PT Astra Serif"/>
                <w:bCs/>
                <w:lang w:eastAsia="ru-RU"/>
              </w:rPr>
              <w:t xml:space="preserve"> муниципальных общеобразовательных школах, нарушений не выявлено.</w:t>
            </w:r>
          </w:p>
        </w:tc>
      </w:tr>
      <w:tr w:rsidR="00B6529A" w:rsidRPr="00B342B8" w:rsidTr="00D03F13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Развитие автоматизированной муниципальной системы оценки качества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0CE" w:rsidRPr="00B342B8" w:rsidRDefault="004120CE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Результаты независимой оценки качества условий оказания услуг муниципальными организациями размещаются на </w:t>
            </w:r>
            <w:r w:rsidRPr="00B342B8">
              <w:rPr>
                <w:rFonts w:ascii="PT Astra Serif" w:eastAsia="Calibri" w:hAnsi="PT Astra Serif"/>
                <w:lang w:eastAsia="en-US"/>
              </w:rPr>
              <w:t>сайте bus.gov.ru (официальный сайт для размещения информации о государственных (муниципальных) учреждениях).</w:t>
            </w:r>
          </w:p>
        </w:tc>
      </w:tr>
      <w:tr w:rsidR="00B6529A" w:rsidRPr="00B342B8" w:rsidTr="00BB2B18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Создание условий для привлечения молодых специалистов, их закрепления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28" w:rsidRPr="00B342B8" w:rsidRDefault="001F6175" w:rsidP="005B5003">
            <w:pPr>
              <w:suppressAutoHyphens w:val="0"/>
              <w:ind w:left="34"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В</w:t>
            </w:r>
            <w:r w:rsidR="00467028" w:rsidRPr="00B342B8">
              <w:rPr>
                <w:rFonts w:ascii="PT Astra Serif" w:hAnsi="PT Astra Serif"/>
                <w:lang w:eastAsia="ru-RU"/>
              </w:rPr>
              <w:t xml:space="preserve"> муниципальных дошкольных образовательных учреждениях:</w:t>
            </w:r>
          </w:p>
          <w:p w:rsidR="00467028" w:rsidRPr="00B342B8" w:rsidRDefault="00467028" w:rsidP="005B5003">
            <w:pPr>
              <w:suppressAutoHyphens w:val="0"/>
              <w:ind w:left="34"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Pr="00B342B8">
              <w:rPr>
                <w:rFonts w:ascii="PT Astra Serif" w:hAnsi="PT Astra Serif"/>
              </w:rPr>
              <w:t xml:space="preserve">разработаны локальные документы, </w:t>
            </w:r>
            <w:r w:rsidR="005B25CA" w:rsidRPr="00B342B8">
              <w:rPr>
                <w:rFonts w:ascii="PT Astra Serif" w:hAnsi="PT Astra Serif"/>
              </w:rPr>
              <w:t>р</w:t>
            </w:r>
            <w:r w:rsidRPr="00B342B8">
              <w:rPr>
                <w:rFonts w:ascii="PT Astra Serif" w:hAnsi="PT Astra Serif"/>
              </w:rPr>
              <w:t>егламентирующие деятельность образовательных учреждений по р</w:t>
            </w:r>
            <w:r w:rsidRPr="00B342B8">
              <w:rPr>
                <w:rFonts w:ascii="PT Astra Serif" w:eastAsia="Calibri" w:hAnsi="PT Astra Serif"/>
                <w:lang w:eastAsia="ru-RU"/>
              </w:rPr>
              <w:t>аботе с молодыми педагогами;</w:t>
            </w:r>
          </w:p>
          <w:p w:rsidR="00467028" w:rsidRPr="00B342B8" w:rsidRDefault="00467028" w:rsidP="005B5003">
            <w:pPr>
              <w:ind w:left="34"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lastRenderedPageBreak/>
              <w:t>- организовано проведение производственных практик для студентов, обучающихся по специальностям: «Дошкольное образование», «Логопедия»;</w:t>
            </w:r>
          </w:p>
          <w:p w:rsidR="004366C1" w:rsidRDefault="00467028" w:rsidP="005B5003">
            <w:pPr>
              <w:ind w:left="34"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 -</w:t>
            </w:r>
            <w:r w:rsidR="00471682" w:rsidRPr="00B342B8">
              <w:rPr>
                <w:rFonts w:ascii="PT Astra Serif" w:eastAsia="Calibri" w:hAnsi="PT Astra Serif"/>
                <w:lang w:eastAsia="ru-RU"/>
              </w:rPr>
              <w:t xml:space="preserve"> молодые специалисты </w:t>
            </w:r>
            <w:r w:rsidRPr="00B342B8">
              <w:rPr>
                <w:rFonts w:ascii="PT Astra Serif" w:hAnsi="PT Astra Serif"/>
              </w:rPr>
              <w:t xml:space="preserve">получают ежемесячные доплаты в связи с вступлением в трудовые отношения в соответствии с полученной квалификацией педагогического работника, за </w:t>
            </w:r>
            <w:r w:rsidR="00CF1EB5" w:rsidRPr="00B342B8">
              <w:rPr>
                <w:rFonts w:ascii="PT Astra Serif" w:hAnsi="PT Astra Serif"/>
              </w:rPr>
              <w:t>счет средств окружного бюджета:</w:t>
            </w:r>
            <w:r w:rsidRPr="00B342B8">
              <w:rPr>
                <w:rFonts w:ascii="PT Astra Serif" w:hAnsi="PT Astra Serif"/>
              </w:rPr>
              <w:t xml:space="preserve"> 1 человек (МАДОУ «Детский сад «Радуга»), </w:t>
            </w:r>
          </w:p>
          <w:p w:rsidR="00467028" w:rsidRPr="00B342B8" w:rsidRDefault="00467028" w:rsidP="004366C1">
            <w:pPr>
              <w:ind w:left="34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3 человека (МАДОУ «Детский сад «Снегурочка»)</w:t>
            </w:r>
          </w:p>
          <w:p w:rsidR="00467028" w:rsidRPr="00B342B8" w:rsidRDefault="00467028" w:rsidP="005B5003">
            <w:pPr>
              <w:suppressAutoHyphens w:val="0"/>
              <w:ind w:left="34"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муниципальных общеобразовательных учреждениях:</w:t>
            </w:r>
          </w:p>
          <w:p w:rsidR="00467028" w:rsidRPr="00B342B8" w:rsidRDefault="00467028" w:rsidP="005B5003">
            <w:pPr>
              <w:suppressAutoHyphens w:val="0"/>
              <w:ind w:left="34"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разработаны планы работ с молодыми специалистами (вновь поступающие на работу, педагоги, имеющие стаж работы до 3-х лет);</w:t>
            </w:r>
          </w:p>
          <w:p w:rsidR="00467028" w:rsidRPr="00B342B8" w:rsidRDefault="00467028" w:rsidP="005B5003">
            <w:pPr>
              <w:suppressAutoHyphens w:val="0"/>
              <w:ind w:left="34"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определены наставники из числа опытных педагогов, имеющих высшую и первую квалификационные категории;</w:t>
            </w:r>
          </w:p>
          <w:p w:rsidR="001F6175" w:rsidRPr="00B342B8" w:rsidRDefault="001F6175" w:rsidP="005B5003">
            <w:pPr>
              <w:shd w:val="clear" w:color="auto" w:fill="FFFFFF"/>
              <w:suppressAutoHyphens w:val="0"/>
              <w:ind w:left="34"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- в целях поддержки молодым специалистам из числа педагогических работников в течение первых двух лет работы по специальности выплачивается ежемесячная доплата в размере 1 000 рублей; </w:t>
            </w:r>
          </w:p>
          <w:p w:rsidR="00B6529A" w:rsidRPr="00B342B8" w:rsidRDefault="00467028" w:rsidP="005B5003">
            <w:pPr>
              <w:ind w:left="34"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>- обеспечено прохождение курсовой подготовки по актуальным направлениям деятельности.</w:t>
            </w:r>
          </w:p>
        </w:tc>
      </w:tr>
      <w:tr w:rsidR="00B6529A" w:rsidRPr="00B342B8" w:rsidTr="00BB2B18">
        <w:trPr>
          <w:trHeight w:val="84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Развитие государственно-общественного принципа управления на всех этапах образовательного процесса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E7" w:rsidRPr="00B342B8" w:rsidRDefault="00D31BE7" w:rsidP="005B5003">
            <w:pPr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Во всех образовательных учреждениях города созданы органы государственно</w:t>
            </w:r>
            <w:r w:rsidR="00AC5DFC" w:rsidRPr="00B342B8">
              <w:rPr>
                <w:rFonts w:ascii="PT Astra Serif" w:eastAsia="Calibri" w:hAnsi="PT Astra Serif"/>
                <w:lang w:eastAsia="ru-RU"/>
              </w:rPr>
              <w:t>-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общественного управления - управляющие совета, которые принимают активное участие в разработке и корректировке стратегии развития школы, определении целей, задач и ресурсов, необходимых для их достижения. </w:t>
            </w:r>
          </w:p>
          <w:p w:rsidR="00D31BE7" w:rsidRPr="00B342B8" w:rsidRDefault="00D31BE7" w:rsidP="005B5003">
            <w:pPr>
              <w:tabs>
                <w:tab w:val="left" w:pos="1138"/>
              </w:tabs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Функционируют муниципальный совет по образованию в городе Югорске (далее – Муниципальный совет)  и Общественный совет по проведению независимой оценки качества </w:t>
            </w:r>
            <w:r w:rsidRPr="00B342B8">
              <w:rPr>
                <w:rFonts w:ascii="PT Astra Serif" w:eastAsia="Calibri" w:hAnsi="PT Astra Serif"/>
                <w:lang w:eastAsia="ru-RU"/>
              </w:rPr>
              <w:lastRenderedPageBreak/>
              <w:t>условий осуществления образовательной деятельности муниципальными образовательными организациями (далее – Общественный совет).</w:t>
            </w:r>
          </w:p>
          <w:p w:rsidR="00D31BE7" w:rsidRPr="00B342B8" w:rsidRDefault="00D31BE7" w:rsidP="005B5003">
            <w:pPr>
              <w:tabs>
                <w:tab w:val="left" w:pos="1138"/>
              </w:tabs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Основными полномочиями Муниципального совета являются: </w:t>
            </w:r>
            <w:r w:rsidRPr="00B342B8">
              <w:rPr>
                <w:rFonts w:ascii="PT Astra Serif" w:hAnsi="PT Astra Serif"/>
                <w:lang w:eastAsia="ru-RU"/>
              </w:rPr>
              <w:t>определение основных направлений развития сис</w:t>
            </w:r>
            <w:r w:rsidR="000E0205" w:rsidRPr="00B342B8">
              <w:rPr>
                <w:rFonts w:ascii="PT Astra Serif" w:hAnsi="PT Astra Serif"/>
                <w:lang w:eastAsia="ru-RU"/>
              </w:rPr>
              <w:t>темы образования города Югорска,</w:t>
            </w:r>
            <w:r w:rsidRPr="00B342B8">
              <w:rPr>
                <w:rFonts w:ascii="PT Astra Serif" w:hAnsi="PT Astra Serif"/>
                <w:lang w:eastAsia="ru-RU"/>
              </w:rPr>
              <w:t xml:space="preserve"> содействие в организации предоставления общедоступного и бесплатного общего образования, дополнительного образования дет</w:t>
            </w:r>
            <w:r w:rsidR="000E0205" w:rsidRPr="00B342B8">
              <w:rPr>
                <w:rFonts w:ascii="PT Astra Serif" w:hAnsi="PT Astra Serif"/>
                <w:lang w:eastAsia="ru-RU"/>
              </w:rPr>
              <w:t>ям на территории города Югорска,</w:t>
            </w:r>
            <w:r w:rsidRPr="00B342B8">
              <w:rPr>
                <w:rFonts w:ascii="PT Astra Serif" w:hAnsi="PT Astra Serif"/>
                <w:lang w:eastAsia="ru-RU"/>
              </w:rPr>
              <w:t xml:space="preserve"> организационное развитие и повышение эффективности общественного взаимодействия в сфере общего и дополнительного образования детей.</w:t>
            </w:r>
          </w:p>
          <w:p w:rsidR="00D31BE7" w:rsidRPr="00B342B8" w:rsidRDefault="00D31BE7" w:rsidP="005B5003">
            <w:pPr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 Общественный совет является общественным органом, обеспечивающим проведение независимой оценки качества условий осуществления образовательной деятельности муниципальными образовательными организациями.</w:t>
            </w:r>
          </w:p>
          <w:p w:rsidR="00D31BE7" w:rsidRPr="00B342B8" w:rsidRDefault="00D31BE7" w:rsidP="005B5003">
            <w:pPr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В 2020 году продолжена работа Общественного совета и Управления образования</w:t>
            </w:r>
            <w:r w:rsidR="00C13C71" w:rsidRPr="00B342B8">
              <w:rPr>
                <w:rFonts w:ascii="PT Astra Serif" w:hAnsi="PT Astra Serif"/>
                <w:lang w:eastAsia="ru-RU"/>
              </w:rPr>
              <w:t xml:space="preserve"> администрации города Югорска</w:t>
            </w:r>
            <w:r w:rsidRPr="00B342B8">
              <w:rPr>
                <w:rFonts w:ascii="PT Astra Serif" w:hAnsi="PT Astra Serif"/>
                <w:lang w:eastAsia="ru-RU"/>
              </w:rPr>
              <w:t xml:space="preserve"> по вопросам повышения качества образования.</w:t>
            </w:r>
          </w:p>
          <w:p w:rsidR="00B6529A" w:rsidRPr="00B342B8" w:rsidRDefault="00D31BE7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Члены Общественного совета приняли участие в обсуждении результатов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онлайн опроса граждан о качестве условий осуществления образовательной деятельности муниципальных образовательных учреждений за 2019 год; </w:t>
            </w:r>
            <w:r w:rsidRPr="00B342B8">
              <w:rPr>
                <w:rFonts w:ascii="PT Astra Serif" w:hAnsi="PT Astra Serif"/>
                <w:lang w:eastAsia="ru-RU"/>
              </w:rPr>
              <w:t xml:space="preserve">результатов независимой оценки качества условий осуществления образовательной деятельности муниципальных </w:t>
            </w:r>
            <w:r w:rsidRPr="00B342B8">
              <w:rPr>
                <w:rFonts w:ascii="PT Astra Serif" w:hAnsi="PT Astra Serif"/>
                <w:bCs/>
                <w:color w:val="000000"/>
                <w:lang w:eastAsia="ru-RU"/>
              </w:rPr>
              <w:t>учреждений дополнительного образования по итогам 2019 года.</w:t>
            </w:r>
          </w:p>
        </w:tc>
      </w:tr>
      <w:tr w:rsidR="00B6529A" w:rsidRPr="00B342B8" w:rsidTr="00BB2B18">
        <w:trPr>
          <w:trHeight w:val="126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Повышение квалификации педагогических работников в соответствии с требованиями федеральных государственных стандартов общего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25" w:rsidRPr="00B342B8" w:rsidRDefault="006D34C0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2019</w:t>
            </w:r>
            <w:r w:rsidR="00392F25" w:rsidRPr="00B342B8">
              <w:rPr>
                <w:rFonts w:ascii="PT Astra Serif" w:eastAsia="Calibri" w:hAnsi="PT Astra Serif"/>
                <w:lang w:eastAsia="en-US"/>
              </w:rPr>
              <w:t xml:space="preserve"> году повышение квалификации прошли  </w:t>
            </w:r>
            <w:r w:rsidR="00A3732F" w:rsidRPr="00B342B8">
              <w:rPr>
                <w:rFonts w:ascii="PT Astra Serif" w:eastAsia="Calibri" w:hAnsi="PT Astra Serif"/>
                <w:lang w:eastAsia="en-US"/>
              </w:rPr>
              <w:t>309</w:t>
            </w:r>
            <w:r w:rsidR="00392F25" w:rsidRPr="00B342B8">
              <w:rPr>
                <w:rFonts w:ascii="PT Astra Serif" w:eastAsia="Calibri" w:hAnsi="PT Astra Serif"/>
                <w:lang w:eastAsia="en-US"/>
              </w:rPr>
              <w:t xml:space="preserve"> педагогических </w:t>
            </w:r>
            <w:r w:rsidR="00A3732F" w:rsidRPr="00B342B8">
              <w:rPr>
                <w:rFonts w:ascii="PT Astra Serif" w:eastAsia="Calibri" w:hAnsi="PT Astra Serif"/>
                <w:lang w:eastAsia="en-US"/>
              </w:rPr>
              <w:t>работников</w:t>
            </w:r>
            <w:r w:rsidR="00392F25" w:rsidRPr="00B342B8">
              <w:rPr>
                <w:rFonts w:ascii="PT Astra Serif" w:eastAsia="Calibri" w:hAnsi="PT Astra Serif"/>
                <w:lang w:eastAsia="en-US"/>
              </w:rPr>
              <w:t>.</w:t>
            </w:r>
          </w:p>
          <w:p w:rsidR="00B6529A" w:rsidRPr="00B342B8" w:rsidRDefault="00B6529A" w:rsidP="005B5003">
            <w:pPr>
              <w:ind w:firstLine="176"/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D34C0" w:rsidRPr="00B342B8" w:rsidRDefault="006D34C0" w:rsidP="005B5003">
            <w:pPr>
              <w:ind w:firstLine="176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tabs>
                <w:tab w:val="left" w:pos="0"/>
                <w:tab w:val="left" w:pos="709"/>
                <w:tab w:val="left" w:pos="1134"/>
              </w:tabs>
              <w:ind w:firstLine="170"/>
              <w:jc w:val="both"/>
              <w:rPr>
                <w:rFonts w:ascii="PT Astra Serif" w:eastAsia="Calibri" w:hAnsi="PT Astra Serif"/>
                <w:bCs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  <w:lang w:eastAsia="en-US"/>
              </w:rPr>
              <w:t>Внедрение инновационных информационно-коммуникационных и педагогических технологий, методов обучения, обновление содержания образовательных программ на всех этапах образовательного процесса:</w:t>
            </w:r>
          </w:p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Cs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  <w:lang w:eastAsia="en-US"/>
              </w:rPr>
              <w:t>-NetSchool (контроль образовательного процесса руководством школы, дистанционный доступ учителей, учащихся и родителей к расписанию</w:t>
            </w:r>
            <w:r w:rsidR="00C573F1" w:rsidRPr="00B342B8">
              <w:rPr>
                <w:rFonts w:ascii="PT Astra Serif" w:eastAsia="Calibri" w:hAnsi="PT Astra Serif"/>
                <w:bCs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 xml:space="preserve">занятий, </w:t>
            </w:r>
            <w:r w:rsidR="00C573F1" w:rsidRPr="00B342B8">
              <w:rPr>
                <w:rFonts w:ascii="PT Astra Serif" w:eastAsia="Calibri" w:hAnsi="PT Astra Serif"/>
                <w:bCs/>
                <w:lang w:eastAsia="en-US"/>
              </w:rPr>
              <w:t>э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>лектрон</w:t>
            </w:r>
            <w:r w:rsidR="00C573F1" w:rsidRPr="00B342B8">
              <w:rPr>
                <w:rFonts w:ascii="PT Astra Serif" w:eastAsia="Calibri" w:hAnsi="PT Astra Serif"/>
                <w:bCs/>
                <w:lang w:eastAsia="en-US"/>
              </w:rPr>
              <w:t>-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>ному дневнику, сведениям о посещаемости и др.)</w:t>
            </w:r>
          </w:p>
          <w:p w:rsidR="00B6529A" w:rsidRPr="00B342B8" w:rsidRDefault="00B6529A" w:rsidP="005B5003">
            <w:pPr>
              <w:ind w:firstLine="170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электронный учебник, электронный портфель, интерактивные доски и т.д.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5E" w:rsidRPr="00B342B8" w:rsidRDefault="00EA435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В целях усиления внимания к формированию технических и информационных компетенций воспитанников, обеспечения качества образования в соответствии с современными требованиями во всех дошкольных учреждениях реализуются программы технической информационной направленностей</w:t>
            </w:r>
            <w:r w:rsidR="00F875A1" w:rsidRPr="00B342B8">
              <w:rPr>
                <w:rFonts w:ascii="PT Astra Serif" w:eastAsia="Calibri" w:hAnsi="PT Astra Serif"/>
                <w:lang w:eastAsia="ru-RU"/>
              </w:rPr>
              <w:t>. В отчетном периоде о</w:t>
            </w:r>
            <w:r w:rsidRPr="00B342B8">
              <w:rPr>
                <w:rFonts w:ascii="PT Astra Serif" w:eastAsia="Calibri" w:hAnsi="PT Astra Serif"/>
                <w:lang w:eastAsia="ru-RU"/>
              </w:rPr>
              <w:t>хват составил 1</w:t>
            </w:r>
            <w:r w:rsidR="00F875A1"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t>267 воспитанников.</w:t>
            </w:r>
          </w:p>
          <w:p w:rsidR="00EA435E" w:rsidRPr="00B342B8" w:rsidRDefault="00CF006C" w:rsidP="005B5003">
            <w:pPr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И</w:t>
            </w:r>
            <w:r w:rsidR="000F0A9A" w:rsidRPr="00B342B8">
              <w:rPr>
                <w:rFonts w:ascii="PT Astra Serif" w:eastAsia="Calibri" w:hAnsi="PT Astra Serif"/>
                <w:lang w:eastAsia="ru-RU"/>
              </w:rPr>
              <w:t>н</w:t>
            </w:r>
            <w:r w:rsidR="00EA435E" w:rsidRPr="00B342B8">
              <w:rPr>
                <w:rFonts w:ascii="PT Astra Serif" w:eastAsia="Calibri" w:hAnsi="PT Astra Serif"/>
                <w:lang w:eastAsia="ru-RU"/>
              </w:rPr>
              <w:t xml:space="preserve">формационные технологии </w:t>
            </w:r>
            <w:r w:rsidRPr="00B342B8">
              <w:rPr>
                <w:rFonts w:ascii="PT Astra Serif" w:eastAsia="Calibri" w:hAnsi="PT Astra Serif"/>
                <w:lang w:eastAsia="ru-RU"/>
              </w:rPr>
              <w:t>внедряются</w:t>
            </w:r>
            <w:r w:rsidR="000F0A9A"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="00EA435E" w:rsidRPr="00B342B8">
              <w:rPr>
                <w:rFonts w:ascii="PT Astra Serif" w:eastAsia="Calibri" w:hAnsi="PT Astra Serif"/>
                <w:lang w:eastAsia="ru-RU"/>
              </w:rPr>
              <w:t xml:space="preserve">в образовательно-воспитательный процесс. </w:t>
            </w:r>
          </w:p>
          <w:p w:rsidR="00EA435E" w:rsidRPr="00B342B8" w:rsidRDefault="00EA435E" w:rsidP="005B5003">
            <w:pPr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Осуществлен переход на государственную информационную систему «Образование Югры».</w:t>
            </w:r>
          </w:p>
          <w:p w:rsidR="00EA435E" w:rsidRPr="00B342B8" w:rsidRDefault="00542894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Во всех образовательных учреждениях в</w:t>
            </w:r>
            <w:r w:rsidR="00EA435E" w:rsidRPr="00B342B8">
              <w:rPr>
                <w:rFonts w:ascii="PT Astra Serif" w:eastAsia="Calibri" w:hAnsi="PT Astra Serif"/>
                <w:lang w:eastAsia="en-US"/>
              </w:rPr>
              <w:t xml:space="preserve">недрены современные цифровые </w:t>
            </w:r>
            <w:r w:rsidR="00EA435E" w:rsidRPr="00B342B8">
              <w:rPr>
                <w:rFonts w:ascii="PT Astra Serif" w:hAnsi="PT Astra Serif"/>
                <w:bCs/>
                <w:lang w:eastAsia="ru-RU"/>
              </w:rPr>
              <w:t>платформы и ресурсы</w:t>
            </w:r>
            <w:r w:rsidR="00EA435E" w:rsidRPr="00B342B8">
              <w:rPr>
                <w:rFonts w:ascii="PT Astra Serif" w:eastAsia="Calibri" w:hAnsi="PT Astra Serif"/>
                <w:lang w:eastAsia="en-US"/>
              </w:rPr>
              <w:t xml:space="preserve">. </w:t>
            </w:r>
            <w:r w:rsidR="00EA435E" w:rsidRPr="00B342B8">
              <w:rPr>
                <w:rFonts w:ascii="PT Astra Serif" w:hAnsi="PT Astra Serif"/>
                <w:bCs/>
                <w:lang w:eastAsia="ru-RU"/>
              </w:rPr>
              <w:t xml:space="preserve">Наиболее используемые: Учи.ру (охват 62 % учащихся), Российская электронная школа (охват учащихся 5-11 классов – 38 %), «Открытая школа» (охват учащихся 5-11 классов – 25 %). </w:t>
            </w:r>
          </w:p>
          <w:p w:rsidR="00EA435E" w:rsidRPr="00B342B8" w:rsidRDefault="00EA435E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B342B8">
              <w:rPr>
                <w:rFonts w:ascii="PT Astra Serif" w:hAnsi="PT Astra Serif"/>
                <w:bCs/>
                <w:lang w:eastAsia="ru-RU"/>
              </w:rPr>
              <w:t xml:space="preserve">В системе используются образовательные порталы для подготовки к экзаменам Решу ОГЭ, ЕГЭ школа (охват учащихся 9-11 классов – 100 %), Решу ВПР (охват учащихся 5-11 классов – 50 %). </w:t>
            </w:r>
          </w:p>
          <w:p w:rsidR="00B6529A" w:rsidRPr="00B342B8" w:rsidRDefault="00542894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bCs/>
                <w:lang w:eastAsia="ru-RU"/>
              </w:rPr>
              <w:t>Образовательные учреждения</w:t>
            </w:r>
            <w:r w:rsidR="00EA435E" w:rsidRPr="00B342B8">
              <w:rPr>
                <w:rFonts w:ascii="PT Astra Serif" w:hAnsi="PT Astra Serif"/>
                <w:bCs/>
                <w:lang w:eastAsia="ru-RU"/>
              </w:rPr>
              <w:t xml:space="preserve"> используют видеоуроки</w:t>
            </w:r>
            <w:r w:rsidRPr="00B342B8">
              <w:rPr>
                <w:rFonts w:ascii="PT Astra Serif" w:hAnsi="PT Astra Serif"/>
                <w:bCs/>
                <w:lang w:eastAsia="ru-RU"/>
              </w:rPr>
              <w:t>,</w:t>
            </w:r>
            <w:r w:rsidR="00EA435E" w:rsidRPr="00B342B8">
              <w:rPr>
                <w:rFonts w:ascii="PT Astra Serif" w:hAnsi="PT Astra Serif"/>
                <w:bCs/>
                <w:lang w:eastAsia="ru-RU"/>
              </w:rPr>
              <w:t xml:space="preserve"> представленные на видеохостинге </w:t>
            </w:r>
            <w:r w:rsidR="00EA435E" w:rsidRPr="00B342B8">
              <w:rPr>
                <w:rFonts w:ascii="PT Astra Serif" w:hAnsi="PT Astra Serif"/>
                <w:bCs/>
                <w:lang w:val="en-US" w:eastAsia="ru-RU"/>
              </w:rPr>
              <w:t>Yuotube</w:t>
            </w:r>
            <w:r w:rsidR="00EA435E" w:rsidRPr="00B342B8">
              <w:rPr>
                <w:rFonts w:ascii="PT Astra Serif" w:hAnsi="PT Astra Serif"/>
                <w:bCs/>
                <w:lang w:eastAsia="ru-RU"/>
              </w:rPr>
              <w:t xml:space="preserve">, на образовательном портале InternetUrok.ru, </w:t>
            </w:r>
            <w:r w:rsidR="00EA435E" w:rsidRPr="00B342B8">
              <w:rPr>
                <w:rFonts w:ascii="PT Astra Serif" w:hAnsi="PT Astra Serif"/>
                <w:bCs/>
                <w:lang w:val="en-US" w:eastAsia="ru-RU"/>
              </w:rPr>
              <w:t>Videouroki</w:t>
            </w:r>
            <w:r w:rsidR="00EA435E" w:rsidRPr="00B342B8">
              <w:rPr>
                <w:rFonts w:ascii="PT Astra Serif" w:hAnsi="PT Astra Serif"/>
                <w:bCs/>
                <w:lang w:eastAsia="ru-RU"/>
              </w:rPr>
              <w:t>.</w:t>
            </w:r>
            <w:r w:rsidR="00EA435E" w:rsidRPr="00B342B8">
              <w:rPr>
                <w:rFonts w:ascii="PT Astra Serif" w:hAnsi="PT Astra Serif"/>
                <w:bCs/>
                <w:lang w:val="en-US" w:eastAsia="ru-RU"/>
              </w:rPr>
              <w:t>net</w:t>
            </w:r>
            <w:r w:rsidR="00EA435E" w:rsidRPr="00B342B8">
              <w:rPr>
                <w:rFonts w:ascii="PT Astra Serif" w:hAnsi="PT Astra Serif"/>
                <w:bCs/>
                <w:lang w:eastAsia="ru-RU"/>
              </w:rPr>
              <w:t>.</w:t>
            </w:r>
            <w:r w:rsidR="00EA435E" w:rsidRPr="00B342B8">
              <w:rPr>
                <w:rFonts w:ascii="PT Astra Serif" w:eastAsia="Calibri" w:hAnsi="PT Astra Serif"/>
                <w:lang w:eastAsia="en-US"/>
              </w:rPr>
              <w:t> 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 xml:space="preserve">Информационная система поддержки учебного процесса (электронная библиотека, центр подготовки и печати учебных </w:t>
            </w:r>
            <w:r w:rsidRPr="00B342B8">
              <w:rPr>
                <w:rFonts w:ascii="PT Astra Serif" w:eastAsia="Calibri" w:hAnsi="PT Astra Serif"/>
                <w:bCs/>
              </w:rPr>
              <w:lastRenderedPageBreak/>
              <w:t>материалов по требованию – «учебники по требованию») и др.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DD233C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Все информационно-библиотечные центры образовательных учреждений активно используют цифровые образовательные интернет-ресурсы и электронные платформы: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РЭШ («Российская электронная школа»), ЯКласс, ЯНДЕКС. Школа, РЕШУ ЕГЭ (ОГЭ, ВПР), а также облачную платформу ZOOM для проведения  онлайн-мероприятий.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2A16F5">
            <w:pPr>
              <w:ind w:firstLine="170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Расширение форм предоставления образовательных услуг (дистанционное образование, семейное образование), в том числе детям с ограниченными возможностями здоровья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027AB0" w:rsidP="00010201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По состоянию на 31.12.2020 семейное образование получал  31 несовершеннолетний, из </w:t>
            </w:r>
            <w:r w:rsidR="002A16F5">
              <w:rPr>
                <w:rFonts w:ascii="PT Astra Serif" w:hAnsi="PT Astra Serif"/>
                <w:lang w:eastAsia="ru-RU"/>
              </w:rPr>
              <w:t>которых</w:t>
            </w:r>
            <w:r w:rsidRPr="00B342B8">
              <w:rPr>
                <w:rFonts w:ascii="PT Astra Serif" w:hAnsi="PT Astra Serif"/>
                <w:lang w:eastAsia="ru-RU"/>
              </w:rPr>
              <w:t xml:space="preserve"> 14 детей-инвалидов.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Развитие вариативных форм дошкольного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342B8" w:rsidRDefault="002E6197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С 01.09.2020 функционируют </w:t>
            </w:r>
            <w:r w:rsidRPr="00B342B8">
              <w:rPr>
                <w:rFonts w:ascii="PT Astra Serif" w:hAnsi="PT Astra Serif"/>
              </w:rPr>
              <w:t xml:space="preserve">группы кратковременного пребывания для детей в возрасте с 1 года до 3 лет в МБОУ «Лицей им. Г.Ф. Атякшева» </w:t>
            </w:r>
            <w:r w:rsidR="007A310D" w:rsidRPr="00B342B8">
              <w:rPr>
                <w:rFonts w:ascii="PT Astra Serif" w:hAnsi="PT Astra Serif"/>
              </w:rPr>
              <w:t xml:space="preserve">(дошкольные группы) </w:t>
            </w:r>
            <w:r w:rsidRPr="00B342B8">
              <w:rPr>
                <w:rFonts w:ascii="PT Astra Serif" w:hAnsi="PT Astra Serif"/>
              </w:rPr>
              <w:t>и МАДОУ «Радуга»</w:t>
            </w:r>
            <w:r w:rsidR="007A310D" w:rsidRPr="00B342B8">
              <w:rPr>
                <w:rFonts w:ascii="PT Astra Serif" w:hAnsi="PT Astra Serif"/>
              </w:rPr>
              <w:t xml:space="preserve"> с общим охватом 40 детей, а также </w:t>
            </w:r>
            <w:r w:rsidRPr="00B342B8">
              <w:rPr>
                <w:rFonts w:ascii="PT Astra Serif" w:hAnsi="PT Astra Serif"/>
              </w:rPr>
              <w:t xml:space="preserve"> </w:t>
            </w:r>
            <w:r w:rsidR="007A310D" w:rsidRPr="00B342B8">
              <w:rPr>
                <w:rFonts w:ascii="PT Astra Serif" w:hAnsi="PT Astra Serif"/>
              </w:rPr>
              <w:t xml:space="preserve">у индивидуального предпринимателя И.А. Третьяковой </w:t>
            </w:r>
            <w:r w:rsidRPr="00B342B8">
              <w:rPr>
                <w:rFonts w:ascii="PT Astra Serif" w:hAnsi="PT Astra Serif"/>
              </w:rPr>
              <w:t>с охватом 10 воспитанников</w:t>
            </w:r>
            <w:r w:rsidR="007A310D" w:rsidRPr="00B342B8">
              <w:rPr>
                <w:rFonts w:ascii="PT Astra Serif" w:hAnsi="PT Astra Serif"/>
              </w:rPr>
              <w:t xml:space="preserve">. 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Создание автоматизированных рабочих мест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87" w:rsidRPr="00B342B8" w:rsidRDefault="00221E89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Во всех общеобразовательных учреждениях города Югорска созданы автоматизированные рабочие места: в каждом кабинете имеется доступ к сети Интернет для работы в информационных системах</w:t>
            </w:r>
            <w:r w:rsidR="005702B4" w:rsidRPr="00B342B8">
              <w:rPr>
                <w:rFonts w:ascii="PT Astra Serif" w:eastAsia="Calibri" w:hAnsi="PT Astra Serif"/>
                <w:lang w:eastAsia="en-US"/>
              </w:rPr>
              <w:t xml:space="preserve"> (электронный журнал успеваемости, электронный дневник), выхода к различным информационным источникам.</w:t>
            </w:r>
          </w:p>
          <w:p w:rsidR="00B6529A" w:rsidRPr="00B342B8" w:rsidRDefault="00221E89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E47C87" w:rsidRPr="00B342B8">
              <w:rPr>
                <w:rFonts w:ascii="PT Astra Serif" w:eastAsia="Calibri" w:hAnsi="PT Astra Serif"/>
                <w:lang w:eastAsia="en-US"/>
              </w:rPr>
              <w:t>Все образовательные учреждения города подключены к системе электронного документооборота «Дело».</w:t>
            </w:r>
          </w:p>
        </w:tc>
      </w:tr>
      <w:tr w:rsidR="00B6529A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Проведение в городе муниципальных, зональных конкурсов и олимпиад                            по приоритетным для инновационного развития города направлениям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B342B8" w:rsidRDefault="00B6529A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14" w:rsidRPr="00B342B8" w:rsidRDefault="000A0514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Сложилась практика проведения конкурсов технической направленности муниципального уровня. В 2020 году проведено 12 муниципальных конкурсов, в которых приняли участие </w:t>
            </w:r>
            <w:r w:rsidR="00FA6D7B" w:rsidRPr="00B342B8">
              <w:rPr>
                <w:rFonts w:ascii="PT Astra Serif" w:eastAsia="Calibri" w:hAnsi="PT Astra Serif"/>
                <w:lang w:eastAsia="en-US"/>
              </w:rPr>
              <w:t>все образовательные учреждения</w:t>
            </w:r>
            <w:r w:rsidRPr="00B342B8">
              <w:rPr>
                <w:rFonts w:ascii="PT Astra Serif" w:eastAsia="Calibri" w:hAnsi="PT Astra Serif"/>
                <w:lang w:eastAsia="en-US"/>
              </w:rPr>
              <w:t>.</w:t>
            </w:r>
          </w:p>
          <w:p w:rsidR="000A0514" w:rsidRPr="00B342B8" w:rsidRDefault="000A0514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Ежегодно учащиеся школ города Югорска принимают участие во Всероссийской олимпиаде школьников. По итогам участия в региональном этапе олимпиады учащийся МБОУ «С</w:t>
            </w:r>
            <w:r w:rsidR="00B45510">
              <w:rPr>
                <w:rFonts w:ascii="PT Astra Serif" w:eastAsia="Calibri" w:hAnsi="PT Astra Serif"/>
                <w:lang w:eastAsia="en-US"/>
              </w:rPr>
              <w:t xml:space="preserve">ОШ </w:t>
            </w:r>
            <w:r w:rsidRPr="00B342B8">
              <w:rPr>
                <w:rFonts w:ascii="PT Astra Serif" w:eastAsia="Calibri" w:hAnsi="PT Astra Serif"/>
                <w:lang w:eastAsia="en-US"/>
              </w:rPr>
              <w:t>№</w:t>
            </w:r>
            <w:r w:rsidR="00B45510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5» занял призовое место по физике. Учащаяся МБОУ «Лицей им. ГФ.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Атякшева» заняла первое место в олимпиаде для обучающихся 10-11-х классов общеобразовательных организаций, расположенных на территории Ханты-Мансийского автономного округа – Югры, по основам знаний о государственном (муниципальном) управлении, государственной (муниципальной) службе.</w:t>
            </w:r>
          </w:p>
          <w:p w:rsidR="000A0514" w:rsidRPr="00B342B8" w:rsidRDefault="000A0514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Обеспечено эффективное участие образовательных учреждений, педагогов и учащихся города в конкурсах федерального и регионального уровней:</w:t>
            </w:r>
          </w:p>
          <w:p w:rsidR="000A0514" w:rsidRPr="00B342B8" w:rsidRDefault="000A0514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учащиеся МБОУ «Гимназия» заняли первое место в IV Региональном чемпионате «Молодые профессионалы» (WorldSkills Russia) Ханты-Мансийского автономного округа – Югры в компетенции «Изготовление прототипов», учащаяся МБУ ДО «ДЮЦ «Прометей»</w:t>
            </w:r>
            <w:r w:rsidR="00420758" w:rsidRPr="00B342B8">
              <w:rPr>
                <w:rFonts w:ascii="PT Astra Serif" w:eastAsia="Calibri" w:hAnsi="PT Astra Serif"/>
                <w:lang w:eastAsia="en-US"/>
              </w:rPr>
              <w:t xml:space="preserve"> -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 второе место в номинации «Графический дизайн»;</w:t>
            </w:r>
          </w:p>
          <w:p w:rsidR="00B6529A" w:rsidRPr="00B342B8" w:rsidRDefault="000A0514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учащаяся МБУ ДО «ДЮЦ «Прометей» заняла 1 место на Всероссийском конкурсе «Skolkovo kids challenge».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Использование современных методик и технических средств для обучения детей и молодежи основам безопасности жизнедеятельности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761395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bCs/>
              </w:rPr>
              <w:t>Обучение</w:t>
            </w:r>
            <w:r w:rsidR="00165623" w:rsidRPr="00B342B8">
              <w:rPr>
                <w:rFonts w:ascii="PT Astra Serif" w:eastAsia="Calibri" w:hAnsi="PT Astra Serif"/>
                <w:bCs/>
              </w:rPr>
              <w:t xml:space="preserve"> несовершеннолетних правилам безопасного поведения проводится в</w:t>
            </w:r>
            <w:r w:rsidR="00B51BE8" w:rsidRPr="00B342B8">
              <w:rPr>
                <w:rFonts w:ascii="PT Astra Serif" w:eastAsia="Calibri" w:hAnsi="PT Astra Serif"/>
                <w:bCs/>
              </w:rPr>
              <w:t>о</w:t>
            </w:r>
            <w:r w:rsidR="00165623" w:rsidRPr="00B342B8">
              <w:rPr>
                <w:rFonts w:ascii="PT Astra Serif" w:eastAsia="Calibri" w:hAnsi="PT Astra Serif"/>
                <w:bCs/>
              </w:rPr>
              <w:t xml:space="preserve"> </w:t>
            </w:r>
            <w:r w:rsidR="00B51BE8" w:rsidRPr="00B342B8">
              <w:rPr>
                <w:rFonts w:ascii="PT Astra Serif" w:eastAsia="Calibri" w:hAnsi="PT Astra Serif"/>
                <w:bCs/>
              </w:rPr>
              <w:t>всех</w:t>
            </w:r>
            <w:r w:rsidR="00165623" w:rsidRPr="00B342B8">
              <w:rPr>
                <w:rFonts w:ascii="PT Astra Serif" w:eastAsia="Calibri" w:hAnsi="PT Astra Serif"/>
                <w:bCs/>
              </w:rPr>
              <w:t xml:space="preserve"> образовательных учреждениях в учебных классах-тренажерах с</w:t>
            </w:r>
            <w:r w:rsidR="00165623" w:rsidRPr="00B342B8">
              <w:rPr>
                <w:rFonts w:ascii="PT Astra Serif" w:hAnsi="PT Astra Serif"/>
              </w:rPr>
              <w:t xml:space="preserve"> использованием следующих технических средств: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тренажер для отработки сердечно-легочной реанимации;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- магнитная доска для изучения </w:t>
            </w:r>
            <w:r w:rsidR="000756B1">
              <w:rPr>
                <w:rFonts w:ascii="PT Astra Serif" w:hAnsi="PT Astra Serif"/>
              </w:rPr>
              <w:t>правил дорожного движения</w:t>
            </w:r>
            <w:r w:rsidRPr="00B342B8">
              <w:rPr>
                <w:rFonts w:ascii="PT Astra Serif" w:hAnsi="PT Astra Serif"/>
              </w:rPr>
              <w:t>;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световая доска для изучения дорожных знаков;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hAnsi="PT Astra Serif"/>
              </w:rPr>
              <w:t xml:space="preserve">- </w:t>
            </w:r>
            <w:r w:rsidRPr="00B342B8">
              <w:rPr>
                <w:rFonts w:ascii="PT Astra Serif" w:eastAsia="Calibri" w:hAnsi="PT Astra Serif"/>
              </w:rPr>
              <w:t>стратегическая доска для военного ориентирования.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мультимедийный учебник «Основы безопасности жизнедеятельности» и мультимедийный диск для детей о правилах дорожного движения в увлекательной форме;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lastRenderedPageBreak/>
              <w:t>- набор «Имитатор ранений,</w:t>
            </w:r>
            <w:r w:rsidRPr="00B342B8">
              <w:rPr>
                <w:rFonts w:ascii="PT Astra Serif" w:eastAsia="Calibri" w:hAnsi="PT Astra Serif"/>
              </w:rPr>
              <w:t xml:space="preserve"> поражений для тренажера-манекена»</w:t>
            </w:r>
            <w:r w:rsidRPr="00B342B8">
              <w:rPr>
                <w:rFonts w:ascii="PT Astra Serif" w:hAnsi="PT Astra Serif"/>
              </w:rPr>
              <w:t>;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тренажер для внутривенных инъекций (рука);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- тренажер для внутримышечных инъекций. </w:t>
            </w:r>
          </w:p>
          <w:p w:rsidR="007525BC" w:rsidRPr="00B342B8" w:rsidRDefault="00165623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Реализуется обновленное содержание предметной области «О</w:t>
            </w:r>
            <w:r w:rsidR="000756B1">
              <w:rPr>
                <w:rFonts w:ascii="PT Astra Serif" w:hAnsi="PT Astra Serif"/>
              </w:rPr>
              <w:t>сновы безопасности жизнедеятельности</w:t>
            </w:r>
            <w:r w:rsidRPr="00B342B8">
              <w:rPr>
                <w:rFonts w:ascii="PT Astra Serif" w:hAnsi="PT Astra Serif"/>
              </w:rPr>
              <w:t>», в т.ч. с использованием инфраструктуры Центра «Точка роста». Реализуется дополнительная общеразвивающая программа «Перв</w:t>
            </w:r>
            <w:r w:rsidR="00F12953" w:rsidRPr="00B342B8">
              <w:rPr>
                <w:rFonts w:ascii="PT Astra Serif" w:hAnsi="PT Astra Serif"/>
              </w:rPr>
              <w:t>ая помощь», в т.ч. краткосрочных</w:t>
            </w:r>
            <w:r w:rsidRPr="00B342B8">
              <w:rPr>
                <w:rFonts w:ascii="PT Astra Serif" w:hAnsi="PT Astra Serif"/>
              </w:rPr>
              <w:t xml:space="preserve"> курсов в каникулярный период (МБОУ «Лицей им. Г.Ф. Атякшева»). 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МБОУ «С</w:t>
            </w:r>
            <w:r w:rsidR="000756B1">
              <w:rPr>
                <w:rFonts w:ascii="PT Astra Serif" w:hAnsi="PT Astra Serif"/>
              </w:rPr>
              <w:t xml:space="preserve">ОШ </w:t>
            </w:r>
            <w:r w:rsidRPr="00B342B8">
              <w:rPr>
                <w:rFonts w:ascii="PT Astra Serif" w:hAnsi="PT Astra Serif"/>
              </w:rPr>
              <w:t xml:space="preserve">№ 6» в обучении используется электронный информационный образовательный комплекс </w:t>
            </w:r>
            <w:r w:rsidRPr="00B342B8">
              <w:rPr>
                <w:rFonts w:ascii="PT Astra Serif" w:hAnsi="PT Astra Serif"/>
                <w:lang w:val="en-US"/>
              </w:rPr>
              <w:t>eiec</w:t>
            </w:r>
            <w:r w:rsidRPr="00B342B8">
              <w:rPr>
                <w:rFonts w:ascii="PT Astra Serif" w:hAnsi="PT Astra Serif"/>
              </w:rPr>
              <w:t>-hmao.</w:t>
            </w:r>
            <w:r w:rsidRPr="00B342B8">
              <w:rPr>
                <w:rFonts w:ascii="PT Astra Serif" w:hAnsi="PT Astra Serif"/>
                <w:lang w:val="en-US"/>
              </w:rPr>
              <w:t>ru</w:t>
            </w:r>
            <w:r w:rsidRPr="00B342B8">
              <w:rPr>
                <w:rFonts w:ascii="PT Astra Serif" w:hAnsi="PT Astra Serif"/>
              </w:rPr>
              <w:t xml:space="preserve">, ресурсы образовательной платформы </w:t>
            </w:r>
            <w:r w:rsidRPr="00B342B8">
              <w:rPr>
                <w:rFonts w:ascii="PT Astra Serif" w:hAnsi="PT Astra Serif"/>
                <w:lang w:val="en-US"/>
              </w:rPr>
              <w:t>resh</w:t>
            </w:r>
            <w:r w:rsidRPr="00B342B8">
              <w:rPr>
                <w:rFonts w:ascii="PT Astra Serif" w:hAnsi="PT Astra Serif"/>
              </w:rPr>
              <w:t>.</w:t>
            </w:r>
            <w:r w:rsidRPr="00B342B8">
              <w:rPr>
                <w:rFonts w:ascii="PT Astra Serif" w:hAnsi="PT Astra Serif"/>
                <w:lang w:val="en-US"/>
              </w:rPr>
              <w:t>edu</w:t>
            </w:r>
            <w:r w:rsidRPr="00B342B8">
              <w:rPr>
                <w:rFonts w:ascii="PT Astra Serif" w:hAnsi="PT Astra Serif"/>
              </w:rPr>
              <w:t>.</w:t>
            </w:r>
            <w:r w:rsidRPr="00B342B8">
              <w:rPr>
                <w:rFonts w:ascii="PT Astra Serif" w:hAnsi="PT Astra Serif"/>
                <w:lang w:val="en-US"/>
              </w:rPr>
              <w:t>ru</w:t>
            </w:r>
            <w:r w:rsidRPr="00B342B8">
              <w:rPr>
                <w:rFonts w:ascii="PT Astra Serif" w:hAnsi="PT Astra Serif"/>
              </w:rPr>
              <w:t xml:space="preserve"> (Российская электронная школа) и реализуется проект обеспечения комплексной безопасности детей в сети Интернет посредством использование родителями (законными представителями) программы </w:t>
            </w:r>
            <w:r w:rsidRPr="00B342B8">
              <w:rPr>
                <w:rFonts w:ascii="PT Astra Serif" w:hAnsi="PT Astra Serif"/>
                <w:lang w:val="en-US"/>
              </w:rPr>
              <w:t>Kaspersky</w:t>
            </w:r>
            <w:r w:rsidRPr="00B342B8">
              <w:rPr>
                <w:rFonts w:ascii="PT Astra Serif" w:hAnsi="PT Astra Serif"/>
              </w:rPr>
              <w:t xml:space="preserve"> </w:t>
            </w:r>
            <w:r w:rsidRPr="00B342B8">
              <w:rPr>
                <w:rFonts w:ascii="PT Astra Serif" w:hAnsi="PT Astra Serif"/>
                <w:lang w:val="en-US"/>
              </w:rPr>
              <w:t>SafeKids</w:t>
            </w:r>
            <w:r w:rsidRPr="00B342B8">
              <w:rPr>
                <w:rFonts w:ascii="PT Astra Serif" w:hAnsi="PT Astra Serif"/>
              </w:rPr>
              <w:t>.</w:t>
            </w:r>
          </w:p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eastAsia="Calibri" w:hAnsi="PT Astra Serif"/>
                <w:bCs/>
              </w:rPr>
            </w:pPr>
            <w:r w:rsidRPr="00B342B8">
              <w:rPr>
                <w:rFonts w:ascii="PT Astra Serif" w:hAnsi="PT Astra Serif"/>
              </w:rPr>
              <w:t>Обучение дошкольников основам безопасности жизнедеятельности осуществляется в эффективной форме – игре, с использованием здоровьесберегающих технологий, технических средств (печатные, электронные, наглядно-плоскостные, демонстрационные, спортивное оборудов</w:t>
            </w:r>
            <w:r w:rsidR="007525BC" w:rsidRPr="00B342B8">
              <w:rPr>
                <w:rFonts w:ascii="PT Astra Serif" w:hAnsi="PT Astra Serif"/>
              </w:rPr>
              <w:t>ание), в</w:t>
            </w:r>
            <w:r w:rsidRPr="00B342B8">
              <w:rPr>
                <w:rFonts w:ascii="PT Astra Serif" w:hAnsi="PT Astra Serif"/>
              </w:rPr>
              <w:t xml:space="preserve"> том числе на</w:t>
            </w:r>
            <w:r w:rsidRPr="00B342B8">
              <w:rPr>
                <w:rFonts w:ascii="PT Astra Serif" w:eastAsia="Calibri" w:hAnsi="PT Astra Serif"/>
                <w:bCs/>
              </w:rPr>
              <w:t xml:space="preserve"> детских уличных автогородках (территория дошкольного учреждения)</w:t>
            </w:r>
            <w:r w:rsidR="00225145" w:rsidRPr="00B342B8">
              <w:rPr>
                <w:rFonts w:ascii="PT Astra Serif" w:eastAsia="Calibri" w:hAnsi="PT Astra Serif"/>
                <w:bCs/>
              </w:rPr>
              <w:t xml:space="preserve">. </w:t>
            </w:r>
          </w:p>
          <w:p w:rsidR="00165623" w:rsidRPr="00B342B8" w:rsidRDefault="00165623" w:rsidP="00D65736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hAnsi="PT Astra Serif"/>
              </w:rPr>
              <w:t>Педагогами дошкольных групп МБОУ «Лицей им. Г.Ф. Атякшева» реализуется парциальная программа «Азбука безопасности», педагогами</w:t>
            </w:r>
            <w:r w:rsidR="00225145" w:rsidRPr="00B342B8">
              <w:rPr>
                <w:rFonts w:ascii="PT Astra Serif" w:hAnsi="PT Astra Serif"/>
              </w:rPr>
              <w:t xml:space="preserve"> М</w:t>
            </w:r>
            <w:r w:rsidRPr="00B342B8">
              <w:rPr>
                <w:rFonts w:ascii="PT Astra Serif" w:hAnsi="PT Astra Serif"/>
              </w:rPr>
              <w:t>БОУ «С</w:t>
            </w:r>
            <w:r w:rsidR="00D65736">
              <w:rPr>
                <w:rFonts w:ascii="PT Astra Serif" w:hAnsi="PT Astra Serif"/>
              </w:rPr>
              <w:t xml:space="preserve">ОШ </w:t>
            </w:r>
            <w:r w:rsidRPr="00B342B8">
              <w:rPr>
                <w:rFonts w:ascii="PT Astra Serif" w:hAnsi="PT Astra Serif"/>
              </w:rPr>
              <w:t xml:space="preserve">№ 6» </w:t>
            </w:r>
            <w:r w:rsidRPr="00B342B8">
              <w:rPr>
                <w:rFonts w:ascii="PT Astra Serif" w:eastAsia="Calibri" w:hAnsi="PT Astra Serif"/>
              </w:rPr>
              <w:t>-  «Безопасность».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BC4907">
            <w:pPr>
              <w:ind w:firstLine="170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 xml:space="preserve">Проведение профориентационной работы в муниципальных </w:t>
            </w:r>
            <w:r w:rsidRPr="00B342B8">
              <w:rPr>
                <w:rFonts w:ascii="PT Astra Serif" w:eastAsia="Calibri" w:hAnsi="PT Astra Serif"/>
                <w:bCs/>
              </w:rPr>
              <w:lastRenderedPageBreak/>
              <w:t>общеобразовательных организациях и стимулирование учащихся  к получению профессионального образования в базовых отраслях в соответствии запросом рынка труда в городе и регионе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61" w:rsidRPr="00B342B8" w:rsidRDefault="00A62161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В рамках проекта 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«Билет в будущее» в 2020 году </w:t>
            </w:r>
            <w:r w:rsidRPr="00B342B8">
              <w:rPr>
                <w:rFonts w:ascii="PT Astra Serif" w:hAnsi="PT Astra Serif"/>
                <w:lang w:eastAsia="ru-RU"/>
              </w:rPr>
              <w:t xml:space="preserve">наставниками площадок, организованных </w:t>
            </w:r>
            <w:r w:rsidRPr="00B342B8">
              <w:rPr>
                <w:rFonts w:ascii="PT Astra Serif" w:hAnsi="PT Astra Serif"/>
                <w:lang w:eastAsia="ru-RU"/>
              </w:rPr>
              <w:lastRenderedPageBreak/>
              <w:t>средними и высшими учебными заведениями,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99 </w:t>
            </w:r>
            <w:r w:rsidRPr="00B342B8">
              <w:rPr>
                <w:rFonts w:ascii="PT Astra Serif" w:hAnsi="PT Astra Serif"/>
                <w:lang w:eastAsia="ru-RU"/>
              </w:rPr>
              <w:t>учащихся 6-11-х классов общеобразовательных учреждений города Югорска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hAnsi="PT Astra Serif"/>
                <w:lang w:eastAsia="ru-RU"/>
              </w:rPr>
              <w:t xml:space="preserve">получили онлайн-рекомендации по построению индивидуального учебного плана в соответствии с выбранными профессиональными компетенциями. </w:t>
            </w:r>
            <w:r w:rsidRPr="00B342B8">
              <w:rPr>
                <w:rFonts w:ascii="PT Astra Serif" w:eastAsia="Calibri" w:hAnsi="PT Astra Serif"/>
                <w:lang w:eastAsia="ru-RU"/>
              </w:rPr>
              <w:t>С целью ранней профориентации и знакомства с различными современными профессиями по итогам 2020 года в открытых онлайн-уроках, проводимых в процессе реализации проекта «ПроеКТОриЯ», приняли участие</w:t>
            </w:r>
            <w:r w:rsidR="00316191" w:rsidRPr="00B342B8">
              <w:rPr>
                <w:rFonts w:ascii="PT Astra Serif" w:eastAsia="Calibri" w:hAnsi="PT Astra Serif"/>
                <w:lang w:eastAsia="ru-RU"/>
              </w:rPr>
              <w:t xml:space="preserve">     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2</w:t>
            </w:r>
            <w:r w:rsidR="00316191"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="006F3949" w:rsidRPr="00B342B8">
              <w:rPr>
                <w:rFonts w:ascii="PT Astra Serif" w:eastAsia="Calibri" w:hAnsi="PT Astra Serif"/>
                <w:lang w:eastAsia="ru-RU"/>
              </w:rPr>
              <w:t>368 учащих</w:t>
            </w:r>
            <w:r w:rsidRPr="00B342B8">
              <w:rPr>
                <w:rFonts w:ascii="PT Astra Serif" w:eastAsia="Calibri" w:hAnsi="PT Astra Serif"/>
                <w:lang w:eastAsia="ru-RU"/>
              </w:rPr>
              <w:t>ся 8-11-х классов.</w:t>
            </w:r>
          </w:p>
          <w:p w:rsidR="00165623" w:rsidRPr="00B342B8" w:rsidRDefault="00A62161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>В</w:t>
            </w:r>
            <w:r w:rsidR="003A5E32" w:rsidRPr="00B342B8">
              <w:rPr>
                <w:rFonts w:ascii="PT Astra Serif" w:hAnsi="PT Astra Serif"/>
                <w:lang w:eastAsia="ru-RU"/>
              </w:rPr>
              <w:t xml:space="preserve"> рамках акция «Твоя профессия -</w:t>
            </w:r>
            <w:r w:rsidRPr="00B342B8">
              <w:rPr>
                <w:rFonts w:ascii="PT Astra Serif" w:hAnsi="PT Astra Serif"/>
                <w:lang w:eastAsia="ru-RU"/>
              </w:rPr>
              <w:t xml:space="preserve"> твое будущее» проведено 85 мероприятий</w:t>
            </w:r>
            <w:r w:rsidR="003A5E32" w:rsidRPr="00B342B8">
              <w:rPr>
                <w:rFonts w:ascii="PT Astra Serif" w:hAnsi="PT Astra Serif"/>
                <w:lang w:eastAsia="ru-RU"/>
              </w:rPr>
              <w:t>, в которых приняли участие все образовательные учреждения</w:t>
            </w:r>
            <w:r w:rsidRPr="00B342B8">
              <w:rPr>
                <w:rFonts w:ascii="PT Astra Serif" w:hAnsi="PT Astra Serif"/>
                <w:lang w:eastAsia="ru-RU"/>
              </w:rPr>
              <w:t xml:space="preserve"> города.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20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Сетевое взаимодействие с представителями профессиональ-ного образования в регионе в области исследования рынка труда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6D" w:rsidRPr="00B342B8" w:rsidRDefault="0041136D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bCs/>
                <w:iCs/>
                <w:lang w:eastAsia="ru-RU"/>
              </w:rPr>
            </w:pPr>
            <w:r w:rsidRPr="00B342B8">
              <w:rPr>
                <w:rFonts w:ascii="PT Astra Serif" w:hAnsi="PT Astra Serif"/>
                <w:bCs/>
                <w:iCs/>
                <w:lang w:eastAsia="ru-RU"/>
              </w:rPr>
              <w:t xml:space="preserve">Организация повышения финансовой грамотности учащихся города Югорска является одним из направлений профориентационной работы школ. </w:t>
            </w:r>
          </w:p>
          <w:p w:rsidR="0041136D" w:rsidRPr="00B342B8" w:rsidRDefault="0041136D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В рамках Международного дня распространения грамотности (8 сентября) в 2020 году </w:t>
            </w:r>
            <w:r w:rsidRPr="00B342B8">
              <w:rPr>
                <w:rFonts w:ascii="PT Astra Serif" w:hAnsi="PT Astra Serif"/>
                <w:bCs/>
                <w:iCs/>
                <w:lang w:eastAsia="ru-RU"/>
              </w:rPr>
              <w:t xml:space="preserve">в </w:t>
            </w:r>
            <w:r w:rsidR="00DD17A5" w:rsidRPr="00B342B8">
              <w:rPr>
                <w:rFonts w:ascii="PT Astra Serif" w:hAnsi="PT Astra Serif"/>
                <w:bCs/>
                <w:iCs/>
                <w:lang w:eastAsia="ru-RU"/>
              </w:rPr>
              <w:t>образовательных учреждениях</w:t>
            </w:r>
            <w:r w:rsidRPr="00B342B8">
              <w:rPr>
                <w:rFonts w:ascii="PT Astra Serif" w:hAnsi="PT Astra Serif"/>
                <w:bCs/>
                <w:iCs/>
                <w:lang w:eastAsia="ru-RU"/>
              </w:rPr>
              <w:t xml:space="preserve"> организованы и проведены </w:t>
            </w:r>
            <w:r w:rsidRPr="00B342B8">
              <w:rPr>
                <w:rFonts w:ascii="PT Astra Serif" w:hAnsi="PT Astra Serif"/>
                <w:lang w:eastAsia="ru-RU"/>
              </w:rPr>
              <w:t xml:space="preserve">открытые уроки и деловые игры </w:t>
            </w:r>
            <w:r w:rsidRPr="00B342B8">
              <w:rPr>
                <w:rFonts w:ascii="PT Astra Serif" w:hAnsi="PT Astra Serif"/>
                <w:bCs/>
                <w:lang w:eastAsia="ru-RU"/>
              </w:rPr>
              <w:t xml:space="preserve">по финансовой грамотности </w:t>
            </w:r>
            <w:r w:rsidRPr="00B342B8">
              <w:rPr>
                <w:rFonts w:ascii="PT Astra Serif" w:eastAsia="Lucida Sans Unicode" w:hAnsi="PT Astra Serif"/>
                <w:bCs/>
                <w:lang w:eastAsia="ru-RU"/>
              </w:rPr>
              <w:t>и основам потребительских знаний</w:t>
            </w:r>
            <w:r w:rsidRPr="00B342B8">
              <w:rPr>
                <w:rFonts w:ascii="PT Astra Serif" w:hAnsi="PT Astra Serif"/>
                <w:lang w:eastAsia="ru-RU"/>
              </w:rPr>
              <w:t xml:space="preserve"> среди обучающихся 8</w:t>
            </w:r>
            <w:r w:rsidRPr="00B342B8">
              <w:rPr>
                <w:rFonts w:ascii="PT Astra Serif" w:hAnsi="PT Astra Serif"/>
                <w:bCs/>
                <w:lang w:eastAsia="ru-RU"/>
              </w:rPr>
              <w:t>-х</w:t>
            </w:r>
            <w:r w:rsidRPr="00B342B8">
              <w:rPr>
                <w:rFonts w:ascii="PT Astra Serif" w:hAnsi="PT Astra Serif"/>
                <w:lang w:eastAsia="ru-RU"/>
              </w:rPr>
              <w:t xml:space="preserve"> -11</w:t>
            </w:r>
            <w:r w:rsidRPr="00B342B8">
              <w:rPr>
                <w:rFonts w:ascii="PT Astra Serif" w:hAnsi="PT Astra Serif"/>
                <w:bCs/>
                <w:lang w:eastAsia="ru-RU"/>
              </w:rPr>
              <w:t>-х</w:t>
            </w:r>
            <w:r w:rsidRPr="00B342B8">
              <w:rPr>
                <w:rFonts w:ascii="PT Astra Serif" w:hAnsi="PT Astra Serif"/>
                <w:lang w:eastAsia="ru-RU"/>
              </w:rPr>
              <w:t xml:space="preserve"> классов. Охват мероприятиями составил 1</w:t>
            </w:r>
            <w:r w:rsidR="00DD17A5"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Pr="00B342B8">
              <w:rPr>
                <w:rFonts w:ascii="PT Astra Serif" w:hAnsi="PT Astra Serif"/>
                <w:lang w:eastAsia="ru-RU"/>
              </w:rPr>
              <w:t xml:space="preserve">645 обучающихся, что на 40 детей больше чем в 2019 году. </w:t>
            </w:r>
          </w:p>
          <w:p w:rsidR="00165623" w:rsidRPr="00B342B8" w:rsidRDefault="0041136D" w:rsidP="007C13C9">
            <w:pPr>
              <w:tabs>
                <w:tab w:val="left" w:pos="142"/>
              </w:tabs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В роли социальных партнеров выступили 6 учреждений финансового спектра и социальных партнеров: </w:t>
            </w:r>
            <w:r w:rsidRPr="00B342B8">
              <w:rPr>
                <w:rFonts w:ascii="PT Astra Serif" w:eastAsia="Calibri" w:hAnsi="PT Astra Serif"/>
                <w:lang w:eastAsia="ru-RU"/>
              </w:rPr>
              <w:t>Межрайонн</w:t>
            </w:r>
            <w:r w:rsidRPr="00B342B8">
              <w:rPr>
                <w:rFonts w:ascii="PT Astra Serif" w:hAnsi="PT Astra Serif"/>
                <w:lang w:eastAsia="ru-RU"/>
              </w:rPr>
              <w:t>ая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ИФНС России №</w:t>
            </w:r>
            <w:r w:rsidR="00DD17A5"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t>4 по Ханты-Мансийскому автономному округу</w:t>
            </w:r>
            <w:r w:rsidR="00DD17A5"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t>-</w:t>
            </w:r>
            <w:r w:rsidR="00DD17A5"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t>Югре</w:t>
            </w:r>
            <w:r w:rsidRPr="00B342B8">
              <w:rPr>
                <w:rFonts w:ascii="PT Astra Serif" w:hAnsi="PT Astra Serif"/>
                <w:lang w:eastAsia="ru-RU"/>
              </w:rPr>
              <w:t xml:space="preserve">,  </w:t>
            </w:r>
            <w:r w:rsidR="00DD17A5" w:rsidRPr="00B342B8">
              <w:rPr>
                <w:rFonts w:ascii="PT Astra Serif" w:hAnsi="PT Astra Serif"/>
                <w:lang w:eastAsia="ru-RU"/>
              </w:rPr>
              <w:t xml:space="preserve">операционный офис 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«Югорский» </w:t>
            </w:r>
            <w:r w:rsidR="00A64C4B">
              <w:rPr>
                <w:rFonts w:ascii="PT Astra Serif" w:eastAsia="Calibri" w:hAnsi="PT Astra Serif"/>
                <w:lang w:eastAsia="ru-RU"/>
              </w:rPr>
              <w:t xml:space="preserve">Публичного акционерного общества </w:t>
            </w:r>
            <w:r w:rsidRPr="00B342B8">
              <w:rPr>
                <w:rFonts w:ascii="PT Astra Serif" w:eastAsia="Calibri" w:hAnsi="PT Astra Serif"/>
                <w:lang w:eastAsia="ru-RU"/>
              </w:rPr>
              <w:t>«СКБ-Банк»</w:t>
            </w:r>
            <w:r w:rsidRPr="00B342B8">
              <w:rPr>
                <w:rFonts w:ascii="PT Astra Serif" w:hAnsi="PT Astra Serif"/>
                <w:lang w:eastAsia="ru-RU"/>
              </w:rPr>
              <w:t xml:space="preserve">, </w:t>
            </w:r>
            <w:r w:rsidRPr="00B342B8">
              <w:rPr>
                <w:rFonts w:ascii="PT Astra Serif" w:eastAsia="Calibri" w:hAnsi="PT Astra Serif"/>
                <w:lang w:eastAsia="ru-RU"/>
              </w:rPr>
              <w:t>Центр образовательных программ Фонда поддержки предпринимательства Югры</w:t>
            </w:r>
            <w:r w:rsidRPr="00B342B8">
              <w:rPr>
                <w:rFonts w:ascii="PT Astra Serif" w:hAnsi="PT Astra Serif"/>
                <w:lang w:eastAsia="ru-RU"/>
              </w:rPr>
              <w:t xml:space="preserve">, </w:t>
            </w:r>
            <w:r w:rsidR="00A64C4B">
              <w:rPr>
                <w:rFonts w:ascii="PT Astra Serif" w:eastAsia="Calibri" w:hAnsi="PT Astra Serif"/>
                <w:lang w:eastAsia="ru-RU"/>
              </w:rPr>
              <w:t>Югорского филиала Акционерного общества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lastRenderedPageBreak/>
              <w:t>«СОГАЗ»</w:t>
            </w:r>
            <w:r w:rsidRPr="00B342B8">
              <w:rPr>
                <w:rFonts w:ascii="PT Astra Serif" w:hAnsi="PT Astra Serif"/>
                <w:lang w:eastAsia="ru-RU"/>
              </w:rPr>
              <w:t xml:space="preserve">, </w:t>
            </w:r>
            <w:r w:rsidR="007C13C9">
              <w:rPr>
                <w:rFonts w:ascii="PT Astra Serif" w:eastAsia="Calibri" w:hAnsi="PT Astra Serif"/>
                <w:lang w:eastAsia="ru-RU"/>
              </w:rPr>
              <w:t xml:space="preserve">Государственное учреждение – Управление Пенсионного фонда российской Федерации 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в г. Югорске </w:t>
            </w:r>
            <w:r w:rsidRPr="00B342B8">
              <w:rPr>
                <w:rFonts w:ascii="PT Astra Serif" w:hAnsi="PT Astra Serif"/>
                <w:lang w:eastAsia="ru-RU"/>
              </w:rPr>
              <w:t>и Дополнительный офис «На Мира» в г. Югорс</w:t>
            </w:r>
            <w:r w:rsidR="007C13C9">
              <w:rPr>
                <w:rFonts w:ascii="PT Astra Serif" w:hAnsi="PT Astra Serif"/>
                <w:lang w:eastAsia="ru-RU"/>
              </w:rPr>
              <w:t>ке филиала Западно-Сибирский Публичного акционерного общества</w:t>
            </w:r>
            <w:r w:rsidRPr="00B342B8">
              <w:rPr>
                <w:rFonts w:ascii="PT Astra Serif" w:hAnsi="PT Astra Serif"/>
                <w:lang w:eastAsia="ru-RU"/>
              </w:rPr>
              <w:t xml:space="preserve"> Банк «Финансовая Корпорация Открытие».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21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BC4907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Создание новых специальностей в соответствии с приоритетами развития создание системы дистанционного образования города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D7A" w:rsidRPr="00B342B8" w:rsidRDefault="00917D7A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БУ «Югорский политехнический колледж» 10% учебных программ реализуются с использование электронного обучения дистанционных образовательных технологий.</w:t>
            </w:r>
          </w:p>
          <w:p w:rsidR="00917D7A" w:rsidRPr="00B342B8" w:rsidRDefault="00917D7A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соответствии с предъявляемыми требованиями к качеству практического обучения в условиях производства БУ «Югорский политехнический колледж» подбирает базы практик, располагающие современным техническим оснащением и профессиональными кадрами.</w:t>
            </w:r>
          </w:p>
          <w:p w:rsidR="00917D7A" w:rsidRPr="00B342B8" w:rsidRDefault="00917D7A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Стратегическими партнерами колледжа в течение многих ле</w:t>
            </w:r>
            <w:r w:rsidR="002B48F4">
              <w:rPr>
                <w:rFonts w:ascii="PT Astra Serif" w:hAnsi="PT Astra Serif"/>
              </w:rPr>
              <w:t>т являются Общество с ограниченной ответственностью</w:t>
            </w:r>
            <w:r w:rsidRPr="00B342B8">
              <w:rPr>
                <w:rFonts w:ascii="PT Astra Serif" w:hAnsi="PT Astra Serif"/>
              </w:rPr>
              <w:t xml:space="preserve"> «Газпром трансгаз Югорск» и его подразделения, </w:t>
            </w:r>
            <w:r w:rsidR="00A53B16">
              <w:rPr>
                <w:rFonts w:ascii="PT Astra Serif" w:hAnsi="PT Astra Serif"/>
              </w:rPr>
              <w:t>м</w:t>
            </w:r>
            <w:r w:rsidR="002B48F4">
              <w:rPr>
                <w:rFonts w:ascii="PT Astra Serif" w:hAnsi="PT Astra Serif"/>
              </w:rPr>
              <w:t>униципальное унитарное предприятие «Югорскэнергогаз», Общество с ограниченной ответственностью</w:t>
            </w:r>
            <w:r w:rsidRPr="00B342B8">
              <w:rPr>
                <w:rFonts w:ascii="PT Astra Serif" w:hAnsi="PT Astra Serif"/>
              </w:rPr>
              <w:t xml:space="preserve"> «Центрэнергогаз», </w:t>
            </w:r>
            <w:r w:rsidR="002B48F4">
              <w:rPr>
                <w:rFonts w:ascii="PT Astra Serif" w:hAnsi="PT Astra Serif"/>
              </w:rPr>
              <w:t xml:space="preserve">Открытое акционерное общество </w:t>
            </w:r>
            <w:r w:rsidRPr="00B342B8">
              <w:rPr>
                <w:rFonts w:ascii="PT Astra Serif" w:hAnsi="PT Astra Serif"/>
              </w:rPr>
              <w:t xml:space="preserve">«ЮТЭК-Югорск», </w:t>
            </w:r>
            <w:r w:rsidR="002B48F4">
              <w:rPr>
                <w:rFonts w:ascii="PT Astra Serif" w:hAnsi="PT Astra Serif"/>
              </w:rPr>
              <w:t>Открытое акционерное общество «ЮТЭК-Совэнерго», Закрытое акционерное общество «Уралгазстрой», Открытое акционерное общество</w:t>
            </w:r>
            <w:r w:rsidRPr="00B342B8">
              <w:rPr>
                <w:rFonts w:ascii="PT Astra Serif" w:hAnsi="PT Astra Serif"/>
              </w:rPr>
              <w:t xml:space="preserve"> «Ремонтно-строительное управление», Советский филиал </w:t>
            </w:r>
            <w:r w:rsidR="002B48F4">
              <w:rPr>
                <w:rFonts w:ascii="PT Astra Serif" w:hAnsi="PT Astra Serif"/>
              </w:rPr>
              <w:t xml:space="preserve">Открытого акционерного общества </w:t>
            </w:r>
            <w:r w:rsidRPr="00B342B8">
              <w:rPr>
                <w:rFonts w:ascii="PT Astra Serif" w:hAnsi="PT Astra Serif"/>
              </w:rPr>
              <w:t>«Югорская регионал</w:t>
            </w:r>
            <w:r w:rsidR="007A14B0" w:rsidRPr="00B342B8">
              <w:rPr>
                <w:rFonts w:ascii="PT Astra Serif" w:hAnsi="PT Astra Serif"/>
              </w:rPr>
              <w:t>ьная электросетевая компания», а</w:t>
            </w:r>
            <w:r w:rsidRPr="00B342B8">
              <w:rPr>
                <w:rFonts w:ascii="PT Astra Serif" w:hAnsi="PT Astra Serif"/>
              </w:rPr>
              <w:t xml:space="preserve">дминистрация города Югорска, дошкольные образовательные организации города Югорска и Советского района, а также МБУ </w:t>
            </w:r>
            <w:r w:rsidR="007A14B0" w:rsidRPr="00B342B8">
              <w:rPr>
                <w:rFonts w:ascii="PT Astra Serif" w:hAnsi="PT Astra Serif"/>
              </w:rPr>
              <w:t xml:space="preserve">СШОР </w:t>
            </w:r>
            <w:r w:rsidR="003F50A2" w:rsidRPr="00B342B8">
              <w:rPr>
                <w:rFonts w:ascii="PT Astra Serif" w:hAnsi="PT Astra Serif"/>
              </w:rPr>
              <w:t>«Центр Ю</w:t>
            </w:r>
            <w:r w:rsidRPr="00B342B8">
              <w:rPr>
                <w:rFonts w:ascii="PT Astra Serif" w:hAnsi="PT Astra Serif"/>
              </w:rPr>
              <w:t>горского спорта»</w:t>
            </w:r>
            <w:r w:rsidR="007A14B0" w:rsidRPr="00B342B8">
              <w:rPr>
                <w:rFonts w:ascii="PT Astra Serif" w:hAnsi="PT Astra Serif"/>
              </w:rPr>
              <w:t xml:space="preserve">. </w:t>
            </w:r>
          </w:p>
          <w:p w:rsidR="00165623" w:rsidRPr="00B342B8" w:rsidRDefault="00917D7A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>О</w:t>
            </w:r>
            <w:r w:rsidR="002C67D4" w:rsidRPr="00B342B8">
              <w:rPr>
                <w:rFonts w:ascii="PT Astra Serif" w:hAnsi="PT Astra Serif"/>
              </w:rPr>
              <w:t>рганизовано обучение</w:t>
            </w:r>
            <w:r w:rsidRPr="00B342B8">
              <w:rPr>
                <w:rFonts w:ascii="PT Astra Serif" w:hAnsi="PT Astra Serif"/>
              </w:rPr>
              <w:t xml:space="preserve"> навыкам предпринимательской деятельности (по договору о сотрудничестве с Фондом </w:t>
            </w:r>
            <w:r w:rsidRPr="00B342B8">
              <w:rPr>
                <w:rFonts w:ascii="PT Astra Serif" w:hAnsi="PT Astra Serif"/>
              </w:rPr>
              <w:lastRenderedPageBreak/>
              <w:t>поддержки малого предпринимательства).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22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Создание и развитие «учебных фирм» и других форм отработки профессиональных компетенций студентов в условиях реального производства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165623" w:rsidRPr="00B342B8" w:rsidTr="00BB2B18">
        <w:trPr>
          <w:trHeight w:val="55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23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Развитие системы подготовки профессиональных кадров для предприятий и организаций города и округа (технические специальности газотранспортной отрасли, гражданское и промышленное строительство и т.д.)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E" w:rsidRPr="00B342B8" w:rsidRDefault="0021760E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БУ «Югорский политехнический колледж» является многоуровневым, многопрофильным учебным заведением, реализующим более тридцати основных и дополнительных профессиональных образовательных программ в сфере информационных технологий, строительства, транспорта, электроэнергетики, машиностроения, экономики и образования. </w:t>
            </w:r>
          </w:p>
          <w:p w:rsidR="0021760E" w:rsidRPr="00B342B8" w:rsidRDefault="0021760E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По состоянию на 31.12.2020 в колледже действуют отделения:</w:t>
            </w:r>
          </w:p>
          <w:p w:rsidR="0021760E" w:rsidRPr="00B342B8" w:rsidRDefault="0021760E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сооружение и эксплуатация газонефтепроводов и газонефтехранилищ;</w:t>
            </w:r>
          </w:p>
          <w:p w:rsidR="00602C91" w:rsidRPr="00B342B8" w:rsidRDefault="00602C91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 w:cs="Arial"/>
                <w:bCs/>
                <w:color w:val="333333"/>
                <w:shd w:val="clear" w:color="auto" w:fill="FFFFFF"/>
              </w:rPr>
              <w:t>- отделение</w:t>
            </w:r>
            <w:r w:rsidRPr="00B342B8">
              <w:rPr>
                <w:rFonts w:ascii="PT Astra Serif" w:hAnsi="PT Astra Serif" w:cs="Arial"/>
                <w:color w:val="333333"/>
                <w:shd w:val="clear" w:color="auto" w:fill="FFFFFF"/>
              </w:rPr>
              <w:t> сварочного производства, транспорта и автоматизации;</w:t>
            </w:r>
          </w:p>
          <w:p w:rsidR="0021760E" w:rsidRPr="00B342B8" w:rsidRDefault="00602C91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ремонт и обслуживание</w:t>
            </w:r>
            <w:r w:rsidR="0021760E" w:rsidRPr="00B342B8">
              <w:rPr>
                <w:rFonts w:ascii="PT Astra Serif" w:hAnsi="PT Astra Serif"/>
              </w:rPr>
              <w:t xml:space="preserve"> инженерных систем жилищно-коммунального хозяйства;</w:t>
            </w:r>
          </w:p>
          <w:p w:rsidR="0021760E" w:rsidRPr="00B342B8" w:rsidRDefault="0021760E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строительство и эксплуатация зданий и сооружений;</w:t>
            </w:r>
          </w:p>
          <w:p w:rsidR="0021760E" w:rsidRPr="00B342B8" w:rsidRDefault="0021760E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техническая эксплуатация и обслуживание электрического и электромеханического оборудования (по отраслям);</w:t>
            </w:r>
          </w:p>
          <w:p w:rsidR="00165623" w:rsidRPr="00B342B8" w:rsidRDefault="0021760E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>- инфор</w:t>
            </w:r>
            <w:r w:rsidR="00602C91" w:rsidRPr="00B342B8">
              <w:rPr>
                <w:rFonts w:ascii="PT Astra Serif" w:hAnsi="PT Astra Serif"/>
              </w:rPr>
              <w:t>мационные системы (по отраслям).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2.5.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Реализация культурного потенциала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Сохранение и развитие историко-культурного наследия и культурного потенциала жителей города Югорска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37" w:rsidRDefault="00165623" w:rsidP="005B5003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Создание условий для модернизацион</w:t>
            </w:r>
            <w:r w:rsidR="00277137">
              <w:rPr>
                <w:rFonts w:ascii="PT Astra Serif" w:eastAsia="Calibri" w:hAnsi="PT Astra Serif"/>
                <w:lang w:eastAsia="en-US"/>
              </w:rPr>
              <w:t>-</w:t>
            </w:r>
          </w:p>
          <w:p w:rsidR="00165623" w:rsidRPr="00B342B8" w:rsidRDefault="00165623" w:rsidP="005B5003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ного развития общедоступных библиотек города Югорска.</w:t>
            </w:r>
          </w:p>
          <w:p w:rsidR="00165623" w:rsidRPr="00B342B8" w:rsidRDefault="00165623" w:rsidP="005B5003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Развитие музейного дела</w:t>
            </w:r>
          </w:p>
          <w:p w:rsidR="00165623" w:rsidRPr="00B342B8" w:rsidRDefault="00165623" w:rsidP="005B5003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удовлетворение потребности населения</w:t>
            </w:r>
          </w:p>
          <w:p w:rsidR="00165623" w:rsidRPr="00B342B8" w:rsidRDefault="00165623" w:rsidP="005B5003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предоставлении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доступа к культурным ценностям.</w:t>
            </w:r>
          </w:p>
          <w:p w:rsidR="00165623" w:rsidRPr="00B342B8" w:rsidRDefault="00165623" w:rsidP="005B5003">
            <w:pPr>
              <w:ind w:firstLine="134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Создание условий для раскрытия творческого потенциала горожан, приобщение жителей города к культурным массовым мероприятиям</w:t>
            </w:r>
          </w:p>
          <w:p w:rsidR="00165623" w:rsidRPr="00B342B8" w:rsidRDefault="00165623" w:rsidP="005B5003">
            <w:pPr>
              <w:ind w:firstLine="134"/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культурным формам отдыха.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Государственная программа «Культурное пространство»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 «Культурное пространство»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культуры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93" w:rsidRPr="00B342B8" w:rsidRDefault="007A6093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Для формирования идентичности и уникального образа города Югорска, обладающего значительным культурным потенциалом, регулярно проводятся мероприятия всероссийского и регионального уровней, среди которых: окружной фестиваль самодеятельных театральных  коллективов «Театральная весна», </w:t>
            </w:r>
            <w:r w:rsidRPr="00B342B8">
              <w:rPr>
                <w:rFonts w:ascii="PT Astra Serif" w:eastAsia="Lucida Sans Unicode" w:hAnsi="PT Astra Serif"/>
                <w:kern w:val="2"/>
              </w:rPr>
              <w:t xml:space="preserve">Епархиальный </w:t>
            </w:r>
            <w:r w:rsidRPr="00B342B8">
              <w:rPr>
                <w:rFonts w:ascii="PT Astra Serif" w:eastAsia="Arial Unicode MS" w:hAnsi="PT Astra Serif" w:cs="Tahoma"/>
                <w:bCs/>
                <w:kern w:val="2"/>
              </w:rPr>
              <w:t xml:space="preserve">фестиваль – конкурс «Пасха Красная», </w:t>
            </w:r>
            <w:r w:rsidRPr="00B342B8">
              <w:rPr>
                <w:rFonts w:ascii="PT Astra Serif" w:eastAsia="Lucida Sans Unicode" w:hAnsi="PT Astra Serif"/>
                <w:kern w:val="2"/>
              </w:rPr>
              <w:t xml:space="preserve">окружной молодежный </w:t>
            </w:r>
            <w:r w:rsidRPr="00B342B8">
              <w:rPr>
                <w:rFonts w:ascii="PT Astra Serif" w:eastAsia="Arial Unicode MS" w:hAnsi="PT Astra Serif" w:cs="Tahoma"/>
                <w:bCs/>
                <w:kern w:val="2"/>
              </w:rPr>
              <w:t>фестиваль военно–патриотической  песни «Димитриевская суббота в Югре» и другие.</w:t>
            </w:r>
          </w:p>
          <w:p w:rsidR="00165623" w:rsidRPr="00B342B8" w:rsidRDefault="007A6093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На базе музея реализуется инвестиционный проект «Музейно-туристический комплекс «Ворота в Югру». Одной из целей проекта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является обеспечение сохранения историко-культурного наследия Ханты-Мансийского автономного округа - Югры.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системы творческого и художественного образования населения города Югорска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226" w:rsidRPr="00B342B8" w:rsidRDefault="0069322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B342B8">
              <w:rPr>
                <w:rFonts w:ascii="PT Astra Serif" w:hAnsi="PT Astra Serif"/>
                <w:noProof/>
                <w:color w:val="000000"/>
              </w:rPr>
              <w:t>Услуги дополнительного образования дете</w:t>
            </w:r>
            <w:r w:rsidR="008E6062">
              <w:rPr>
                <w:rFonts w:ascii="PT Astra Serif" w:hAnsi="PT Astra Serif"/>
                <w:noProof/>
                <w:color w:val="000000"/>
              </w:rPr>
              <w:t xml:space="preserve">й в сфере культуры оказывает Муниципальное бюджетное учреждение дополнительного образования </w:t>
            </w:r>
            <w:r w:rsidRPr="00B342B8">
              <w:rPr>
                <w:rFonts w:ascii="PT Astra Serif" w:hAnsi="PT Astra Serif"/>
                <w:noProof/>
                <w:color w:val="000000"/>
              </w:rPr>
              <w:t>«Детская школа искусств города Югорска»</w:t>
            </w:r>
            <w:r w:rsidR="008E6062">
              <w:rPr>
                <w:rFonts w:ascii="PT Astra Serif" w:hAnsi="PT Astra Serif"/>
                <w:noProof/>
                <w:color w:val="000000"/>
              </w:rPr>
              <w:t xml:space="preserve"> (далее МБУ ДО </w:t>
            </w:r>
            <w:r w:rsidR="008E6062" w:rsidRPr="00B342B8">
              <w:rPr>
                <w:rFonts w:ascii="PT Astra Serif" w:hAnsi="PT Astra Serif"/>
                <w:noProof/>
                <w:color w:val="000000"/>
              </w:rPr>
              <w:t>«Детская школа искусств города Югорска»</w:t>
            </w:r>
            <w:r w:rsidR="008E6062">
              <w:rPr>
                <w:rFonts w:ascii="PT Astra Serif" w:hAnsi="PT Astra Serif"/>
                <w:noProof/>
                <w:color w:val="000000"/>
              </w:rPr>
              <w:t>)</w:t>
            </w:r>
            <w:r w:rsidRPr="00B342B8">
              <w:rPr>
                <w:rFonts w:ascii="PT Astra Serif" w:hAnsi="PT Astra Serif"/>
                <w:noProof/>
                <w:color w:val="000000"/>
              </w:rPr>
              <w:t>, в состав которого входят музыкальное и художественное отделения.</w:t>
            </w:r>
          </w:p>
          <w:p w:rsidR="00693226" w:rsidRPr="00B342B8" w:rsidRDefault="0069322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B342B8">
              <w:rPr>
                <w:rFonts w:ascii="PT Astra Serif" w:hAnsi="PT Astra Serif"/>
                <w:noProof/>
                <w:color w:val="000000"/>
              </w:rPr>
              <w:t>На начало 2020</w:t>
            </w:r>
            <w:r w:rsidR="00A53B16">
              <w:rPr>
                <w:rFonts w:ascii="PT Astra Serif" w:hAnsi="PT Astra Serif"/>
                <w:noProof/>
                <w:color w:val="000000"/>
              </w:rPr>
              <w:t xml:space="preserve"> </w:t>
            </w:r>
            <w:r w:rsidRPr="00B342B8">
              <w:rPr>
                <w:rFonts w:ascii="PT Astra Serif" w:hAnsi="PT Astra Serif"/>
                <w:noProof/>
                <w:color w:val="000000"/>
              </w:rPr>
              <w:t>- 2021 учебного года количество учащихся в МБУ ДО «Детская школа искусств города Югорска» - 998 человек.</w:t>
            </w:r>
          </w:p>
          <w:p w:rsidR="00693226" w:rsidRPr="00B342B8" w:rsidRDefault="0069322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B342B8">
              <w:rPr>
                <w:rFonts w:ascii="PT Astra Serif" w:hAnsi="PT Astra Serif"/>
                <w:noProof/>
                <w:color w:val="000000"/>
              </w:rPr>
              <w:t xml:space="preserve">  В МБУ ДО «Детская школа искусств</w:t>
            </w:r>
            <w:r w:rsidR="003947B3">
              <w:rPr>
                <w:rFonts w:ascii="PT Astra Serif" w:hAnsi="PT Astra Serif"/>
                <w:noProof/>
                <w:color w:val="000000"/>
              </w:rPr>
              <w:t xml:space="preserve"> города Югорска</w:t>
            </w:r>
            <w:r w:rsidRPr="00B342B8">
              <w:rPr>
                <w:rFonts w:ascii="PT Astra Serif" w:hAnsi="PT Astra Serif"/>
                <w:noProof/>
                <w:color w:val="000000"/>
              </w:rPr>
              <w:t>» организована работа по основным видам деятельности - реализация дополнительных общеразвивающих программ на основании сертификата дополнительного образования. Система персонифицированного финансирования дополнительного образования детей обеспечивает поддержку мотивации, свободу выбора и построения образовательной инициативы детей, привлечение предпринимательского сообщества к оказанию услуг в сфере дополнительного образования детей.</w:t>
            </w:r>
          </w:p>
          <w:p w:rsidR="00693226" w:rsidRPr="00B342B8" w:rsidRDefault="0069322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noProof/>
                <w:color w:val="000000"/>
              </w:rPr>
            </w:pPr>
            <w:r w:rsidRPr="00B342B8">
              <w:rPr>
                <w:rFonts w:ascii="PT Astra Serif" w:hAnsi="PT Astra Serif"/>
                <w:noProof/>
                <w:color w:val="000000"/>
              </w:rPr>
              <w:t>В течение 2020 года количество участников конкурсов всех уровней: 833 человека (84,3% от общего количества учащихся). Всего победителей и призеров всероссийских и международных конкурсах: 288 человек (28,8% от общего количества учащихся).</w:t>
            </w:r>
          </w:p>
          <w:p w:rsidR="00165623" w:rsidRPr="00B342B8" w:rsidRDefault="00693226" w:rsidP="005B5003">
            <w:pPr>
              <w:widowControl w:val="0"/>
              <w:tabs>
                <w:tab w:val="left" w:pos="-4536"/>
                <w:tab w:val="left" w:pos="1134"/>
              </w:tabs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МБУ ДО «Детская школа искусств города Югорска»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стала победителем в конкурсном отборе национального проекта «Культура» регионального проекта «Культурная среда» по оснащению Детской школы искусств города Югорска в 2021 году музыкальными </w:t>
            </w:r>
            <w:r w:rsidRPr="00B342B8">
              <w:rPr>
                <w:rFonts w:ascii="PT Astra Serif" w:eastAsia="Calibri" w:hAnsi="PT Astra Serif"/>
                <w:lang w:eastAsia="ru-RU"/>
              </w:rPr>
              <w:lastRenderedPageBreak/>
              <w:t>инструментами, оборудованием и учебными материалами. Общий объем бюджетных ассигнований в 2021 году составит 18 804,8 тыс. рублей.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Совершенствование культурно-досуговой инфраструктуры, улучшение материально-технического обеспечения культурной деятельности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38" w:rsidRPr="00B342B8" w:rsidRDefault="00165623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  <w:color w:val="000000"/>
              </w:rPr>
              <w:t xml:space="preserve"> </w:t>
            </w:r>
            <w:r w:rsidR="00796938" w:rsidRPr="00B342B8">
              <w:rPr>
                <w:rFonts w:ascii="PT Astra Serif" w:hAnsi="PT Astra Serif"/>
              </w:rPr>
              <w:t>В 2020 году за счет средств окружного бюджета (исполнение наказов избирателей депутатами Думы Ханты-</w:t>
            </w:r>
            <w:r w:rsidR="00253860" w:rsidRPr="00B342B8">
              <w:rPr>
                <w:rFonts w:ascii="PT Astra Serif" w:hAnsi="PT Astra Serif"/>
              </w:rPr>
              <w:t>Мансийского автономного округа -</w:t>
            </w:r>
            <w:r w:rsidR="00796938" w:rsidRPr="00B342B8">
              <w:rPr>
                <w:rFonts w:ascii="PT Astra Serif" w:hAnsi="PT Astra Serif"/>
              </w:rPr>
              <w:t xml:space="preserve"> Югры),</w:t>
            </w:r>
            <w:r w:rsidR="00796938" w:rsidRPr="00B342B8">
              <w:rPr>
                <w:rFonts w:ascii="PT Astra Serif" w:hAnsi="PT Astra Serif"/>
                <w:color w:val="FF0000"/>
              </w:rPr>
              <w:t xml:space="preserve"> </w:t>
            </w:r>
            <w:r w:rsidR="00796938" w:rsidRPr="00B342B8">
              <w:rPr>
                <w:rFonts w:ascii="PT Astra Serif" w:hAnsi="PT Astra Serif"/>
              </w:rPr>
              <w:t xml:space="preserve">средств муниципального образования (муниципальная программа города Югорска «Культурное пространство») </w:t>
            </w:r>
            <w:r w:rsidR="00210337" w:rsidRPr="00B342B8">
              <w:rPr>
                <w:rFonts w:ascii="PT Astra Serif" w:hAnsi="PT Astra Serif"/>
              </w:rPr>
              <w:t>выполнены следующие мероприятия:</w:t>
            </w:r>
          </w:p>
          <w:p w:rsidR="00564D8C" w:rsidRDefault="00253860" w:rsidP="00564D8C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проведен текущий ремонт</w:t>
            </w:r>
            <w:r w:rsidR="00796938" w:rsidRPr="00B342B8">
              <w:rPr>
                <w:rFonts w:ascii="PT Astra Serif" w:hAnsi="PT Astra Serif"/>
              </w:rPr>
              <w:t xml:space="preserve"> фасадов музыкального отделения </w:t>
            </w:r>
            <w:r w:rsidR="00E54032">
              <w:rPr>
                <w:rFonts w:ascii="PT Astra Serif" w:hAnsi="PT Astra Serif"/>
              </w:rPr>
              <w:t xml:space="preserve">МБУ ДО </w:t>
            </w:r>
            <w:r w:rsidR="00796938" w:rsidRPr="00B342B8">
              <w:rPr>
                <w:rFonts w:ascii="PT Astra Serif" w:hAnsi="PT Astra Serif"/>
              </w:rPr>
              <w:t xml:space="preserve">«Детская школа искусств города Югорска» в сумме </w:t>
            </w:r>
          </w:p>
          <w:p w:rsidR="00796938" w:rsidRPr="00B342B8" w:rsidRDefault="00796938" w:rsidP="00564D8C">
            <w:pPr>
              <w:suppressAutoHyphens w:val="0"/>
              <w:ind w:firstLine="34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1 000,0 тыс. рублей; </w:t>
            </w:r>
          </w:p>
          <w:p w:rsidR="00796938" w:rsidRPr="00B342B8" w:rsidRDefault="00253860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 проведен ремонт</w:t>
            </w:r>
            <w:r w:rsidR="00796938" w:rsidRPr="00B342B8">
              <w:rPr>
                <w:rFonts w:ascii="PT Astra Serif" w:hAnsi="PT Astra Serif"/>
              </w:rPr>
              <w:t xml:space="preserve"> сцены зритель</w:t>
            </w:r>
            <w:r w:rsidR="00E54032">
              <w:rPr>
                <w:rFonts w:ascii="PT Astra Serif" w:hAnsi="PT Astra Serif"/>
              </w:rPr>
              <w:t xml:space="preserve">ного зала и помещений здания </w:t>
            </w:r>
            <w:r w:rsidR="00564D8C">
              <w:rPr>
                <w:rFonts w:ascii="PT Astra Serif" w:hAnsi="PT Astra Serif"/>
              </w:rPr>
              <w:t>м</w:t>
            </w:r>
            <w:r w:rsidR="00E54032">
              <w:rPr>
                <w:rFonts w:ascii="PT Astra Serif" w:hAnsi="PT Astra Serif"/>
              </w:rPr>
              <w:t xml:space="preserve">униципального автономного учреждения «Центр культуры </w:t>
            </w:r>
            <w:r w:rsidR="00796938" w:rsidRPr="00B342B8">
              <w:rPr>
                <w:rFonts w:ascii="PT Astra Serif" w:hAnsi="PT Astra Serif"/>
              </w:rPr>
              <w:t>«Югра-презент»</w:t>
            </w:r>
            <w:r w:rsidR="00C0016E">
              <w:rPr>
                <w:rFonts w:ascii="PT Astra Serif" w:hAnsi="PT Astra Serif"/>
              </w:rPr>
              <w:t xml:space="preserve"> (далее – МАУ «Центр культуры </w:t>
            </w:r>
            <w:r w:rsidR="00C0016E" w:rsidRPr="00B342B8">
              <w:rPr>
                <w:rFonts w:ascii="PT Astra Serif" w:hAnsi="PT Astra Serif"/>
              </w:rPr>
              <w:t>«Югра-презент»</w:t>
            </w:r>
            <w:r w:rsidR="00C0016E">
              <w:rPr>
                <w:rFonts w:ascii="PT Astra Serif" w:hAnsi="PT Astra Serif"/>
              </w:rPr>
              <w:t xml:space="preserve">)  </w:t>
            </w:r>
            <w:r w:rsidR="00796938" w:rsidRPr="00B342B8">
              <w:rPr>
                <w:rFonts w:ascii="PT Astra Serif" w:hAnsi="PT Astra Serif"/>
              </w:rPr>
              <w:t xml:space="preserve"> в сумме 501,6 тыс. рублей;</w:t>
            </w:r>
          </w:p>
          <w:p w:rsidR="00796938" w:rsidRPr="00B342B8" w:rsidRDefault="00796938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устран</w:t>
            </w:r>
            <w:r w:rsidR="00253860" w:rsidRPr="00B342B8">
              <w:rPr>
                <w:rFonts w:ascii="PT Astra Serif" w:hAnsi="PT Astra Serif"/>
              </w:rPr>
              <w:t>ены предписания</w:t>
            </w:r>
            <w:r w:rsidRPr="00B342B8">
              <w:rPr>
                <w:rFonts w:ascii="PT Astra Serif" w:hAnsi="PT Astra Serif"/>
              </w:rPr>
              <w:t xml:space="preserve"> надзорных органов в сумме 502,6 тыс. рублей (в т.ч. дооборудование системы видеонаблюдения, огнезащитная пропитка чердака зданий);</w:t>
            </w:r>
          </w:p>
          <w:p w:rsidR="00796938" w:rsidRPr="00B342B8" w:rsidRDefault="00253860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обновлена материально-техническая база</w:t>
            </w:r>
            <w:r w:rsidR="00796938" w:rsidRPr="00B342B8">
              <w:rPr>
                <w:rFonts w:ascii="PT Astra Serif" w:hAnsi="PT Astra Serif"/>
              </w:rPr>
              <w:t xml:space="preserve"> учреждений культуры в сумме 3 236,7 тыс. рублей</w:t>
            </w:r>
            <w:r w:rsidR="00210337" w:rsidRPr="00B342B8">
              <w:rPr>
                <w:rFonts w:ascii="PT Astra Serif" w:hAnsi="PT Astra Serif"/>
              </w:rPr>
              <w:t xml:space="preserve">. </w:t>
            </w:r>
          </w:p>
          <w:p w:rsidR="00796938" w:rsidRPr="00B342B8" w:rsidRDefault="00796938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сентябре 2020 года открылась первая модельная библиотека Югорска</w:t>
            </w:r>
            <w:r w:rsidR="00253860" w:rsidRPr="00B342B8">
              <w:rPr>
                <w:rFonts w:ascii="PT Astra Serif" w:hAnsi="PT Astra Serif"/>
              </w:rPr>
              <w:t>, что стало результатом</w:t>
            </w:r>
            <w:r w:rsidRPr="00B342B8">
              <w:rPr>
                <w:rFonts w:ascii="PT Astra Serif" w:hAnsi="PT Astra Serif"/>
              </w:rPr>
              <w:t xml:space="preserve"> участия города в </w:t>
            </w:r>
            <w:r w:rsidR="00253860" w:rsidRPr="00B342B8">
              <w:rPr>
                <w:rFonts w:ascii="PT Astra Serif" w:hAnsi="PT Astra Serif"/>
              </w:rPr>
              <w:t>национальном проекте «Культура»:</w:t>
            </w:r>
            <w:r w:rsidRPr="00B342B8">
              <w:rPr>
                <w:rFonts w:ascii="PT Astra Serif" w:hAnsi="PT Astra Serif"/>
              </w:rPr>
              <w:t xml:space="preserve"> путем конкурсного отбора получено 10</w:t>
            </w:r>
            <w:r w:rsidR="00210337" w:rsidRPr="00B342B8">
              <w:rPr>
                <w:rFonts w:ascii="PT Astra Serif" w:hAnsi="PT Astra Serif"/>
              </w:rPr>
              <w:t>,</w:t>
            </w:r>
            <w:r w:rsidR="00253860" w:rsidRPr="00B342B8">
              <w:rPr>
                <w:rFonts w:ascii="PT Astra Serif" w:hAnsi="PT Astra Serif"/>
              </w:rPr>
              <w:t>0</w:t>
            </w:r>
            <w:r w:rsidR="00210337" w:rsidRPr="00B342B8">
              <w:rPr>
                <w:rFonts w:ascii="PT Astra Serif" w:hAnsi="PT Astra Serif"/>
              </w:rPr>
              <w:t xml:space="preserve"> млн. </w:t>
            </w:r>
            <w:r w:rsidRPr="00B342B8">
              <w:rPr>
                <w:rFonts w:ascii="PT Astra Serif" w:hAnsi="PT Astra Serif"/>
              </w:rPr>
              <w:t>рублей из федерального бюджета</w:t>
            </w:r>
            <w:r w:rsidR="00253860" w:rsidRPr="00B342B8">
              <w:rPr>
                <w:rFonts w:ascii="PT Astra Serif" w:hAnsi="PT Astra Serif"/>
              </w:rPr>
              <w:t>. В</w:t>
            </w:r>
            <w:r w:rsidRPr="00B342B8">
              <w:rPr>
                <w:rFonts w:ascii="PT Astra Serif" w:hAnsi="PT Astra Serif"/>
              </w:rPr>
              <w:t xml:space="preserve"> Югорске появилось обновленное, комфортное пространство - читальный зал будущего, полноценный информационно-образовательный центр с доступом к самым современным технологиям. </w:t>
            </w:r>
          </w:p>
          <w:p w:rsidR="00796938" w:rsidRPr="00B342B8" w:rsidRDefault="00DB46A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lastRenderedPageBreak/>
              <w:t>В</w:t>
            </w:r>
            <w:r w:rsidR="00796938" w:rsidRPr="00B342B8">
              <w:rPr>
                <w:rFonts w:ascii="PT Astra Serif" w:hAnsi="PT Astra Serif"/>
              </w:rPr>
              <w:t xml:space="preserve"> 2020 году администрация города Югорска заключила муниципальный контракт на выполнение работ по инженерным изысканиям, разработке проектной и рабочей документации по реконструкции здания музыкального отделения </w:t>
            </w:r>
            <w:r w:rsidRPr="00B342B8">
              <w:rPr>
                <w:rFonts w:ascii="PT Astra Serif" w:hAnsi="PT Astra Serif"/>
              </w:rPr>
              <w:t xml:space="preserve">МБУ ДО </w:t>
            </w:r>
            <w:r w:rsidR="00796938" w:rsidRPr="00B342B8">
              <w:rPr>
                <w:rFonts w:ascii="PT Astra Serif" w:hAnsi="PT Astra Serif"/>
              </w:rPr>
              <w:t>«Детская школ</w:t>
            </w:r>
            <w:r w:rsidR="00C0016E">
              <w:rPr>
                <w:rFonts w:ascii="PT Astra Serif" w:hAnsi="PT Astra Serif"/>
              </w:rPr>
              <w:t>а искусств города Югорска» с Обществом с ограниченной ответственностью</w:t>
            </w:r>
            <w:r w:rsidR="00796938" w:rsidRPr="00B342B8">
              <w:rPr>
                <w:rFonts w:ascii="PT Astra Serif" w:hAnsi="PT Astra Serif"/>
              </w:rPr>
              <w:t xml:space="preserve"> «Архитектурно-конструкторское бюро «Проект». </w:t>
            </w:r>
          </w:p>
          <w:p w:rsidR="00796938" w:rsidRPr="00B342B8" w:rsidRDefault="00DC5137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2021 -</w:t>
            </w:r>
            <w:r w:rsidR="00796938" w:rsidRPr="00B342B8">
              <w:rPr>
                <w:rFonts w:ascii="PT Astra Serif" w:hAnsi="PT Astra Serif"/>
              </w:rPr>
              <w:t xml:space="preserve"> 2022 годах планируется направить заявку на реконструкцию здания музыкального отделения </w:t>
            </w:r>
            <w:r w:rsidR="00C0016E" w:rsidRPr="00B342B8">
              <w:rPr>
                <w:rFonts w:ascii="PT Astra Serif" w:hAnsi="PT Astra Serif"/>
              </w:rPr>
              <w:t>МБУ ДО «Детская школ</w:t>
            </w:r>
            <w:r w:rsidR="00C0016E">
              <w:rPr>
                <w:rFonts w:ascii="PT Astra Serif" w:hAnsi="PT Astra Serif"/>
              </w:rPr>
              <w:t>а искусств города Югорска»</w:t>
            </w:r>
            <w:r w:rsidR="00796938" w:rsidRPr="00B342B8">
              <w:rPr>
                <w:rFonts w:ascii="PT Astra Serif" w:hAnsi="PT Astra Serif"/>
              </w:rPr>
              <w:t xml:space="preserve"> в рамках реализации регионального проекта «Культурная среда» национального проекта «Культура» (средства предоставляются на конкурсной основе, заявка направляется в  Министерство культуры Российской Федерации при согласо</w:t>
            </w:r>
            <w:r w:rsidR="00C0016E">
              <w:rPr>
                <w:rFonts w:ascii="PT Astra Serif" w:hAnsi="PT Astra Serif"/>
              </w:rPr>
              <w:t>вании Департамента культуры Ханты-Мансийского автономного округа</w:t>
            </w:r>
            <w:r w:rsidR="00796938" w:rsidRPr="00B342B8">
              <w:rPr>
                <w:rFonts w:ascii="PT Astra Serif" w:hAnsi="PT Astra Serif"/>
              </w:rPr>
              <w:t xml:space="preserve"> - Югры).</w:t>
            </w:r>
          </w:p>
          <w:p w:rsidR="00165623" w:rsidRPr="00B342B8" w:rsidRDefault="00796938" w:rsidP="005B5003">
            <w:pPr>
              <w:widowControl w:val="0"/>
              <w:adjustRightInd w:val="0"/>
              <w:ind w:firstLine="176"/>
              <w:jc w:val="both"/>
              <w:textAlignment w:val="baseline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МАУ «Центр культуры «Югра-презент» стал победителем в конкурсном отборе регионального проекта «Цифровая культура» на создание виртуального концертного зала в 2022 году. Планируется оснастить концертный зал на 595 мест современным оборудованием на сумму 5 700,0 тыс. рублей из федерального бюджета, позволяющим производить онлайн трансляцию филармонических концертов в режиме реального времени.  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Обеспечение равного доступа к объектам культурной сферы населения для различных категорий граждан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57" w:rsidRPr="00B342B8" w:rsidRDefault="00B75F57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Во всех учреждениях культуры города Югорска уделяется внимание </w:t>
            </w:r>
            <w:r w:rsidR="00DB61E2" w:rsidRPr="00B342B8">
              <w:rPr>
                <w:rFonts w:ascii="PT Astra Serif" w:eastAsia="Calibri" w:hAnsi="PT Astra Serif"/>
                <w:lang w:eastAsia="ru-RU"/>
              </w:rPr>
              <w:t>созданию условий безбарьерной среды д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ля маломобильных групп населения. </w:t>
            </w:r>
          </w:p>
          <w:p w:rsidR="00AE104C" w:rsidRPr="00B342B8" w:rsidRDefault="009E2BE5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На сайте </w:t>
            </w:r>
            <w:r w:rsidR="00564D8C">
              <w:rPr>
                <w:rFonts w:ascii="PT Astra Serif" w:eastAsia="Calibri" w:hAnsi="PT Astra Serif"/>
                <w:kern w:val="2"/>
                <w:lang w:eastAsia="ru-RU"/>
              </w:rPr>
              <w:t>м</w:t>
            </w:r>
            <w:r w:rsidR="0008462C">
              <w:rPr>
                <w:rFonts w:ascii="PT Astra Serif" w:eastAsia="Calibri" w:hAnsi="PT Astra Serif"/>
                <w:kern w:val="2"/>
                <w:lang w:eastAsia="ru-RU"/>
              </w:rPr>
              <w:t xml:space="preserve">униципального бюджетного учреждения </w:t>
            </w: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>«</w:t>
            </w:r>
            <w:r w:rsidR="0008462C">
              <w:rPr>
                <w:rFonts w:ascii="PT Astra Serif" w:eastAsia="Calibri" w:hAnsi="PT Astra Serif"/>
                <w:kern w:val="2"/>
                <w:lang w:eastAsia="ru-RU"/>
              </w:rPr>
              <w:t>Централизованная библиотечная система города Югорска</w:t>
            </w: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>»</w:t>
            </w:r>
            <w:r w:rsidR="0008462C">
              <w:rPr>
                <w:rFonts w:ascii="PT Astra Serif" w:eastAsia="Calibri" w:hAnsi="PT Astra Serif"/>
                <w:kern w:val="2"/>
                <w:lang w:eastAsia="ru-RU"/>
              </w:rPr>
              <w:t xml:space="preserve"> (далее – МБУ «ЦБС г. Югорска»</w:t>
            </w: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 продолжает функционировать баннер «Комплексное </w:t>
            </w:r>
            <w:r w:rsidR="007653B0">
              <w:rPr>
                <w:rFonts w:ascii="PT Astra Serif" w:eastAsia="Calibri" w:hAnsi="PT Astra Serif"/>
                <w:kern w:val="2"/>
                <w:lang w:eastAsia="ru-RU"/>
              </w:rPr>
              <w:t xml:space="preserve">сопровождение детей, людей с </w:t>
            </w:r>
            <w:r w:rsidR="007653B0">
              <w:rPr>
                <w:rFonts w:ascii="PT Astra Serif" w:eastAsia="Calibri" w:hAnsi="PT Astra Serif"/>
                <w:kern w:val="2"/>
                <w:lang w:eastAsia="ru-RU"/>
              </w:rPr>
              <w:lastRenderedPageBreak/>
              <w:t>расстройством аутистического спектра</w:t>
            </w:r>
            <w:r w:rsidR="00495FB9">
              <w:rPr>
                <w:rFonts w:ascii="PT Astra Serif" w:eastAsia="Calibri" w:hAnsi="PT Astra Serif"/>
                <w:kern w:val="2"/>
                <w:lang w:eastAsia="ru-RU"/>
              </w:rPr>
              <w:t xml:space="preserve"> (далее – РАС)</w:t>
            </w: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». </w:t>
            </w:r>
            <w:r w:rsidR="00540E8B" w:rsidRPr="00B342B8">
              <w:rPr>
                <w:rFonts w:ascii="PT Astra Serif" w:eastAsia="Calibri" w:hAnsi="PT Astra Serif"/>
                <w:kern w:val="2"/>
                <w:lang w:eastAsia="ru-RU"/>
              </w:rPr>
              <w:t>В 2020 году в социальной сети ВКонтакте создано сообщество «Солнечный круг» для информирования пользователей (родителей, специалистов) об информационных ресурсах МБУ «ЦБС г.</w:t>
            </w:r>
            <w:r w:rsidR="00032AFD">
              <w:rPr>
                <w:rFonts w:ascii="PT Astra Serif" w:eastAsia="Calibri" w:hAnsi="PT Astra Serif"/>
                <w:kern w:val="2"/>
                <w:lang w:eastAsia="ru-RU"/>
              </w:rPr>
              <w:t xml:space="preserve"> </w:t>
            </w:r>
            <w:r w:rsidR="00540E8B"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Югорска» и о работе приоритетного проекта «Солнечный круг»: </w:t>
            </w:r>
            <w:hyperlink r:id="rId12" w:history="1">
              <w:r w:rsidR="00540E8B" w:rsidRPr="00B342B8">
                <w:rPr>
                  <w:rFonts w:ascii="PT Astra Serif" w:hAnsi="PT Astra Serif"/>
                  <w:kern w:val="2"/>
                  <w:lang w:eastAsia="ru-RU"/>
                </w:rPr>
                <w:t>https://vk.com/club196960131</w:t>
              </w:r>
            </w:hyperlink>
            <w:r w:rsidR="00540E8B"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. </w:t>
            </w:r>
          </w:p>
          <w:p w:rsidR="00540E8B" w:rsidRPr="00B342B8" w:rsidRDefault="00540E8B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В МБУ ДО «Детская школа искусств города Югорска» началась реализация новых образовательных программ для детей с </w:t>
            </w:r>
            <w:r w:rsidR="002A5AC2" w:rsidRPr="00B342B8">
              <w:rPr>
                <w:rFonts w:ascii="PT Astra Serif" w:eastAsia="Calibri" w:hAnsi="PT Astra Serif"/>
                <w:kern w:val="2"/>
                <w:lang w:eastAsia="ru-RU"/>
              </w:rPr>
              <w:t>ограниченными возможностями здоровья (</w:t>
            </w:r>
            <w:r w:rsidR="00B5287B">
              <w:rPr>
                <w:rFonts w:ascii="PT Astra Serif" w:eastAsia="Calibri" w:hAnsi="PT Astra Serif"/>
                <w:kern w:val="2"/>
                <w:lang w:eastAsia="ru-RU"/>
              </w:rPr>
              <w:t xml:space="preserve">далее - </w:t>
            </w:r>
            <w:r w:rsidR="002A5AC2" w:rsidRPr="00B342B8">
              <w:rPr>
                <w:rFonts w:ascii="PT Astra Serif" w:eastAsia="Calibri" w:hAnsi="PT Astra Serif"/>
                <w:kern w:val="2"/>
                <w:lang w:eastAsia="ru-RU"/>
              </w:rPr>
              <w:t>ОВЗ)</w:t>
            </w: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>:</w:t>
            </w:r>
          </w:p>
          <w:p w:rsidR="00540E8B" w:rsidRPr="00B342B8" w:rsidRDefault="00540E8B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>1. Адаптированная дополнительная общеразвивающая общеобразовательная программа в области музыкального искусства «Музыка, движение, слово».</w:t>
            </w:r>
          </w:p>
          <w:p w:rsidR="00540E8B" w:rsidRPr="00B342B8" w:rsidRDefault="00540E8B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>2.Адаптированная дополнительная общеразвивающая общеобразовательная программа в области изобразительного искусства «Мир в моем карандаше».</w:t>
            </w:r>
          </w:p>
          <w:p w:rsidR="00540E8B" w:rsidRPr="00B342B8" w:rsidRDefault="00495FB9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>
              <w:rPr>
                <w:rFonts w:ascii="PT Astra Serif" w:eastAsia="Calibri" w:hAnsi="PT Astra Serif"/>
                <w:kern w:val="2"/>
                <w:lang w:eastAsia="ru-RU"/>
              </w:rPr>
              <w:t>В МАУ «Центр культуры</w:t>
            </w:r>
            <w:r w:rsidR="00540E8B"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 «Югра-презент» действуют инклюзивные клубные формирования, включающие в состав инвалидов и лиц с ОВЗ.</w:t>
            </w:r>
          </w:p>
          <w:p w:rsidR="00564D8C" w:rsidRDefault="00540E8B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С целью обеспечения для инвалидов и других маломобильных групп населения доступной и комфортной среды жизнедеятельности, муниципальные библиотеки МБУ «ЦБС </w:t>
            </w:r>
          </w:p>
          <w:p w:rsidR="00AE104C" w:rsidRPr="00B342B8" w:rsidRDefault="00540E8B" w:rsidP="00564D8C">
            <w:pPr>
              <w:suppressAutoHyphens w:val="0"/>
              <w:jc w:val="both"/>
              <w:rPr>
                <w:rFonts w:ascii="PT Astra Serif" w:eastAsia="Calibri" w:hAnsi="PT Astra Serif"/>
                <w:kern w:val="2"/>
                <w:lang w:eastAsia="ru-RU"/>
              </w:rPr>
            </w:pP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г. Югорска» выделяют следующие направления работы: формирование специализированного библиотечного фонда, справочно-информационное обслуживание, досугово-просветительская деятельность и обслуживание немобильных инвалидов на дому. </w:t>
            </w:r>
          </w:p>
          <w:p w:rsidR="00564D8C" w:rsidRDefault="00540E8B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Центральная городская библиотека им</w:t>
            </w:r>
            <w:r w:rsidR="00564D8C">
              <w:rPr>
                <w:rFonts w:ascii="PT Astra Serif" w:eastAsia="Calibri" w:hAnsi="PT Astra Serif"/>
                <w:lang w:eastAsia="ru-RU"/>
              </w:rPr>
              <w:t>.</w:t>
            </w:r>
          </w:p>
          <w:p w:rsidR="00AE104C" w:rsidRPr="00B342B8" w:rsidRDefault="00540E8B" w:rsidP="00564D8C">
            <w:pPr>
              <w:suppressAutoHyphens w:val="0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А.И. Харизовой в рамках реализации Программы комплексного сопровождения граждан с ментальными нарушениями «Вместе </w:t>
            </w:r>
            <w:r w:rsidRPr="00B342B8">
              <w:rPr>
                <w:rFonts w:ascii="PT Astra Serif" w:eastAsia="Calibri" w:hAnsi="PT Astra Serif"/>
                <w:lang w:eastAsia="ru-RU"/>
              </w:rPr>
              <w:lastRenderedPageBreak/>
              <w:t xml:space="preserve">мы сможем больше» активно сотрудничает с Центром дневного пребывания для инвалидов молодого возраста «ВЕСТА» и  Югорской городской организацией Общероссийской общественной организации «Всероссийское общество инвалидов». </w:t>
            </w:r>
          </w:p>
          <w:p w:rsidR="00540E8B" w:rsidRPr="00B342B8" w:rsidRDefault="00540E8B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В 2020 году Центральной городской детской библиотекой успешно реализуется проект «Остров доброты» по библиотечному обслуживанию детей с ограничениями жизнедеятельности, в том числе детей с РАС и другими ментальными нарушениями.</w:t>
            </w:r>
          </w:p>
          <w:p w:rsidR="00540E8B" w:rsidRPr="00B342B8" w:rsidRDefault="00540E8B" w:rsidP="005B5003">
            <w:pPr>
              <w:suppressAutoHyphens w:val="0"/>
              <w:ind w:firstLine="176"/>
              <w:jc w:val="both"/>
              <w:rPr>
                <w:rFonts w:ascii="PT Astra Serif" w:eastAsia="TimesNewRomanPSMT" w:hAnsi="PT Astra Serif"/>
                <w:lang w:eastAsia="ru-RU"/>
              </w:rPr>
            </w:pPr>
            <w:r w:rsidRPr="00B342B8">
              <w:rPr>
                <w:rFonts w:ascii="PT Astra Serif" w:eastAsia="TimesNewRomanPSMT" w:hAnsi="PT Astra Serif"/>
                <w:lang w:eastAsia="ru-RU"/>
              </w:rPr>
              <w:t xml:space="preserve">С июня 2020 года все мероприятия для детей с ограниченными возможностями проводились в онлайн-формате </w:t>
            </w:r>
            <w:r w:rsidRPr="00B342B8">
              <w:rPr>
                <w:rFonts w:ascii="PT Astra Serif" w:eastAsia="Calibri" w:hAnsi="PT Astra Serif"/>
                <w:lang w:eastAsia="ru-RU"/>
              </w:rPr>
              <w:t>на платформе Zoom</w:t>
            </w:r>
            <w:r w:rsidRPr="00B342B8">
              <w:rPr>
                <w:rFonts w:ascii="PT Astra Serif" w:eastAsia="TimesNewRomanPSMT" w:hAnsi="PT Astra Serif"/>
                <w:lang w:eastAsia="ru-RU"/>
              </w:rPr>
              <w:t>. Всего п</w:t>
            </w:r>
            <w:r w:rsidR="00FD0349" w:rsidRPr="00B342B8">
              <w:rPr>
                <w:rFonts w:ascii="PT Astra Serif" w:eastAsia="TimesNewRomanPSMT" w:hAnsi="PT Astra Serif"/>
                <w:lang w:eastAsia="ru-RU"/>
              </w:rPr>
              <w:t>роведено 10 онлайн мероприятий:</w:t>
            </w:r>
            <w:r w:rsidRPr="00B342B8">
              <w:rPr>
                <w:rFonts w:ascii="PT Astra Serif" w:eastAsia="TimesNewRomanPSMT" w:hAnsi="PT Astra Serif"/>
                <w:lang w:eastAsia="ru-RU"/>
              </w:rPr>
              <w:t xml:space="preserve"> беседы, мастер-классы, познавательно-игровые мероприятия. Охват участников составил 147 человек, из них 110 детей с ОВЗ.</w:t>
            </w:r>
          </w:p>
          <w:p w:rsidR="00540E8B" w:rsidRPr="00B342B8" w:rsidRDefault="00540E8B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В период ограничительных мероприятий сотрудниками Центральной городской детской библиотеки подготовлены онлайн-обзоры книг «Книги для родителей особенных детей», «Книги об особенных детях», которые могут использовать родители и педагоги в социально-бытовой адаптации детей с аутизмом. Всего подготовлено 4 онлайн-обзора, количество просмотров</w:t>
            </w:r>
            <w:r w:rsidR="00FD0349"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t>-</w:t>
            </w:r>
            <w:r w:rsidR="00FD0349" w:rsidRPr="00B342B8">
              <w:rPr>
                <w:rFonts w:ascii="PT Astra Serif" w:eastAsia="Calibri" w:hAnsi="PT Astra Serif"/>
                <w:lang w:eastAsia="ru-RU"/>
              </w:rPr>
              <w:t xml:space="preserve">   </w:t>
            </w:r>
            <w:r w:rsidRPr="00B342B8">
              <w:rPr>
                <w:rFonts w:ascii="PT Astra Serif" w:eastAsia="Calibri" w:hAnsi="PT Astra Serif"/>
                <w:lang w:eastAsia="ru-RU"/>
              </w:rPr>
              <w:t>1</w:t>
            </w:r>
            <w:r w:rsidR="00FD0349"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t>571.</w:t>
            </w:r>
          </w:p>
          <w:p w:rsidR="00FD0349" w:rsidRPr="00B342B8" w:rsidRDefault="00540E8B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 xml:space="preserve">В рамках проекта «Остров доброты» на абонементе «Дошкольник» оформлен уголок «Почитаем, поиграем, отдохнем, время с пользой проведем» для детей с ограничениями жизнедеятельности, их родителей и специалистов, работающих с данной категорией детей. </w:t>
            </w:r>
          </w:p>
          <w:p w:rsidR="00165623" w:rsidRPr="00B342B8" w:rsidRDefault="00540E8B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t xml:space="preserve">В муниципальных учреждениях культуры проведена организация повышения квалификации, специалистов современным технологиям и методикам оказания услуги в </w:t>
            </w:r>
            <w:r w:rsidRPr="00B342B8">
              <w:rPr>
                <w:rFonts w:ascii="PT Astra Serif" w:eastAsia="Calibri" w:hAnsi="PT Astra Serif"/>
                <w:kern w:val="2"/>
                <w:lang w:eastAsia="ru-RU"/>
              </w:rPr>
              <w:lastRenderedPageBreak/>
              <w:t>сфере культуры детям с РАС и другими ментальными нарушениями и семьям, их воспитывающим.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единого культурного пространства, создание условий для диалога культур и наций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94" w:rsidRPr="00B342B8" w:rsidRDefault="00165623" w:rsidP="005B5003">
            <w:pPr>
              <w:widowControl w:val="0"/>
              <w:ind w:firstLine="176"/>
              <w:jc w:val="both"/>
              <w:rPr>
                <w:rFonts w:ascii="PT Astra Serif" w:eastAsia="Calibri" w:hAnsi="PT Astra Serif"/>
                <w:kern w:val="2"/>
              </w:rPr>
            </w:pPr>
            <w:r w:rsidRPr="00B342B8">
              <w:rPr>
                <w:rFonts w:ascii="PT Astra Serif" w:hAnsi="PT Astra Serif" w:cs="Arial"/>
                <w:color w:val="333333"/>
              </w:rPr>
              <w:t xml:space="preserve"> 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 xml:space="preserve">В 2020 году центральной городской библиотекой им. А.И. Харизовой реализуется проект «Социально-культурная адаптация мигрантов в социальное пространство города Югорска». В рамках проекта </w:t>
            </w:r>
            <w:r w:rsidR="00106CC3" w:rsidRPr="00B342B8">
              <w:rPr>
                <w:rFonts w:ascii="PT Astra Serif" w:eastAsia="Calibri" w:hAnsi="PT Astra Serif"/>
                <w:kern w:val="2"/>
              </w:rPr>
              <w:t>проводится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 xml:space="preserve"> активная работа по ознакомлению мигрантов с культурой и историей России, Югры, города Югорска.</w:t>
            </w:r>
          </w:p>
          <w:p w:rsidR="00821CAD" w:rsidRPr="00B342B8" w:rsidRDefault="00821CAD" w:rsidP="005B5003">
            <w:pPr>
              <w:widowControl w:val="0"/>
              <w:ind w:firstLine="176"/>
              <w:jc w:val="both"/>
              <w:rPr>
                <w:rFonts w:ascii="PT Astra Serif" w:eastAsia="Calibri" w:hAnsi="PT Astra Serif"/>
                <w:kern w:val="2"/>
              </w:rPr>
            </w:pPr>
            <w:r w:rsidRPr="00B342B8">
              <w:rPr>
                <w:rFonts w:ascii="PT Astra Serif" w:eastAsia="Calibri" w:hAnsi="PT Astra Serif"/>
                <w:kern w:val="2"/>
              </w:rPr>
              <w:t xml:space="preserve">В рамках медиапроекта «ЭтноМир Югры» было  организовано 18 мероприятий, среди которых можно отметить следующие: 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 xml:space="preserve">литературно-музыкальная гостиная «Моя Україна» - знакомство </w:t>
            </w:r>
            <w:r w:rsidRPr="00B342B8">
              <w:rPr>
                <w:rFonts w:ascii="PT Astra Serif" w:eastAsia="Calibri" w:hAnsi="PT Astra Serif"/>
                <w:kern w:val="2"/>
              </w:rPr>
              <w:t>с традициями украинского народа,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 xml:space="preserve"> информационно-просветительское мероприятие «Великий сын киргизского народа» - знаком</w:t>
            </w:r>
            <w:r w:rsidRPr="00B342B8">
              <w:rPr>
                <w:rFonts w:ascii="PT Astra Serif" w:eastAsia="Calibri" w:hAnsi="PT Astra Serif"/>
                <w:kern w:val="2"/>
              </w:rPr>
              <w:t>ство с творчеством Ч.</w:t>
            </w:r>
            <w:r w:rsidR="00B5287B">
              <w:rPr>
                <w:rFonts w:ascii="PT Astra Serif" w:eastAsia="Calibri" w:hAnsi="PT Astra Serif"/>
                <w:kern w:val="2"/>
              </w:rPr>
              <w:t xml:space="preserve"> </w:t>
            </w:r>
            <w:r w:rsidRPr="00B342B8">
              <w:rPr>
                <w:rFonts w:ascii="PT Astra Serif" w:eastAsia="Calibri" w:hAnsi="PT Astra Serif"/>
                <w:kern w:val="2"/>
              </w:rPr>
              <w:t>Айтматова,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 xml:space="preserve"> информационно-</w:t>
            </w:r>
            <w:r w:rsidR="00B5287B">
              <w:rPr>
                <w:rFonts w:ascii="PT Astra Serif" w:eastAsia="Calibri" w:hAnsi="PT Astra Serif"/>
                <w:kern w:val="2"/>
              </w:rPr>
              <w:t xml:space="preserve"> 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>просветительское мероприятие «Ручей хрустальный языка родного» в М</w:t>
            </w:r>
            <w:r w:rsidRPr="00B342B8">
              <w:rPr>
                <w:rFonts w:ascii="PT Astra Serif" w:eastAsia="Calibri" w:hAnsi="PT Astra Serif"/>
                <w:kern w:val="2"/>
              </w:rPr>
              <w:t>еждународный день родного языка,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 xml:space="preserve"> «Современный Кобзарь из прошлого: Каким </w:t>
            </w:r>
            <w:r w:rsidRPr="00B342B8">
              <w:rPr>
                <w:rFonts w:ascii="PT Astra Serif" w:eastAsia="Calibri" w:hAnsi="PT Astra Serif"/>
                <w:kern w:val="2"/>
              </w:rPr>
              <w:t>был Тарас Григорьевич Шевченко»,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 xml:space="preserve"> информационно-просветительское мероприятие «Халқлардўстлиги» («Дружба народов») - знакомств</w:t>
            </w:r>
            <w:r w:rsidRPr="00B342B8">
              <w:rPr>
                <w:rFonts w:ascii="PT Astra Serif" w:eastAsia="Calibri" w:hAnsi="PT Astra Serif"/>
                <w:kern w:val="2"/>
              </w:rPr>
              <w:t>о с культурой узбекского народа,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 xml:space="preserve"> «Причудливые лики бытия» - знакомство с лепкой и росписью декоративного рельефа из глины и другие. </w:t>
            </w:r>
          </w:p>
          <w:p w:rsidR="00925A17" w:rsidRPr="00B342B8" w:rsidRDefault="008C4E94" w:rsidP="005B5003">
            <w:pPr>
              <w:widowControl w:val="0"/>
              <w:ind w:firstLine="176"/>
              <w:jc w:val="both"/>
              <w:rPr>
                <w:rFonts w:ascii="PT Astra Serif" w:eastAsia="Calibri" w:hAnsi="PT Astra Serif"/>
                <w:kern w:val="2"/>
              </w:rPr>
            </w:pPr>
            <w:r w:rsidRPr="00B342B8">
              <w:rPr>
                <w:rFonts w:ascii="PT Astra Serif" w:eastAsia="Calibri" w:hAnsi="PT Astra Serif"/>
                <w:kern w:val="2"/>
              </w:rPr>
              <w:t xml:space="preserve">В течение года в рамках программы «Россия – мой новый дом» был проведен цикл литературных горниц «Россия многонациональная» в режиме онлайн. Данные мероприятия призваны знакомить с историей, традициями, культурой разных народов, проживающих на югорской земле. </w:t>
            </w:r>
          </w:p>
          <w:p w:rsidR="00165623" w:rsidRPr="00B342B8" w:rsidRDefault="007664C1" w:rsidP="00141449">
            <w:pPr>
              <w:widowControl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kern w:val="2"/>
              </w:rPr>
              <w:t xml:space="preserve">На базе дополнительного отдела обслуживания № 3 </w:t>
            </w:r>
            <w:r w:rsidR="00D86D3E" w:rsidRPr="00B342B8">
              <w:rPr>
                <w:rFonts w:ascii="PT Astra Serif" w:eastAsia="Calibri" w:hAnsi="PT Astra Serif"/>
                <w:kern w:val="2"/>
              </w:rPr>
              <w:t>МБУ «</w:t>
            </w:r>
            <w:r w:rsidR="00141449">
              <w:rPr>
                <w:rFonts w:ascii="PT Astra Serif" w:eastAsia="Calibri" w:hAnsi="PT Astra Serif"/>
                <w:kern w:val="2"/>
              </w:rPr>
              <w:t>ЦБС г. Югорска</w:t>
            </w:r>
            <w:r w:rsidR="00D86D3E" w:rsidRPr="00B342B8">
              <w:rPr>
                <w:rFonts w:ascii="PT Astra Serif" w:eastAsia="Calibri" w:hAnsi="PT Astra Serif"/>
                <w:kern w:val="2"/>
              </w:rPr>
              <w:t xml:space="preserve">» 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lastRenderedPageBreak/>
              <w:t xml:space="preserve">организована книжная выставка «Мои права», информирующая читателей-мигрантов об их правах. </w:t>
            </w:r>
            <w:r w:rsidRPr="00B342B8">
              <w:rPr>
                <w:rFonts w:ascii="PT Astra Serif" w:eastAsia="Calibri" w:hAnsi="PT Astra Serif"/>
                <w:kern w:val="2"/>
              </w:rPr>
              <w:t>Д</w:t>
            </w:r>
            <w:r w:rsidR="008C4E94" w:rsidRPr="00B342B8">
              <w:rPr>
                <w:rFonts w:ascii="PT Astra Serif" w:eastAsia="Calibri" w:hAnsi="PT Astra Serif"/>
                <w:kern w:val="2"/>
              </w:rPr>
              <w:t>ля изучения потребностей читателей-мигрантов был проведен мини-опрос «Моя любимая книга». Заявка на новые художественные издания, в том числе и на национальных языках, отправлена в отдел комплектования и обработки литературы.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негосударственного сектора в сфере предоставления услуг в сфере культуры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Управлением культуры администрации города Югорска продолжена работа по реализации плана мероприятий («дорожной карты») по  поддержке доступа  негосударственных организаций (коммерческих, некоммерческих) к предоставлению услуг в сфере культуры. </w:t>
            </w:r>
          </w:p>
          <w:p w:rsidR="00C736E6" w:rsidRPr="00B342B8" w:rsidRDefault="00DE2432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За 2020 год </w:t>
            </w:r>
            <w:r w:rsidRPr="00B342B8">
              <w:rPr>
                <w:rFonts w:ascii="PT Astra Serif" w:hAnsi="PT Astra Serif"/>
                <w:u w:val="single"/>
                <w:lang w:eastAsia="ru-RU"/>
              </w:rPr>
              <w:t>грант Президента Российской Федерации</w:t>
            </w:r>
            <w:r w:rsidR="00C736E6" w:rsidRPr="00B342B8">
              <w:rPr>
                <w:rFonts w:ascii="PT Astra Serif" w:hAnsi="PT Astra Serif"/>
                <w:lang w:eastAsia="ru-RU"/>
              </w:rPr>
              <w:t xml:space="preserve"> получили следующие некоммерческие организации города Югорска: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- Региональная общественная организация «Творческое объединение «Мастерская праздника» Ханты-</w:t>
            </w:r>
            <w:r w:rsidR="004D6A7B" w:rsidRPr="00B342B8">
              <w:rPr>
                <w:rFonts w:ascii="PT Astra Serif" w:hAnsi="PT Astra Serif"/>
                <w:lang w:eastAsia="ru-RU"/>
              </w:rPr>
              <w:t>Мансийского автономного округа -</w:t>
            </w:r>
            <w:r w:rsidRPr="00B342B8">
              <w:rPr>
                <w:rFonts w:ascii="PT Astra Serif" w:hAnsi="PT Astra Serif"/>
                <w:lang w:eastAsia="ru-RU"/>
              </w:rPr>
              <w:t xml:space="preserve"> Югры» при сотрудничестве с </w:t>
            </w:r>
            <w:r w:rsidR="001C490A" w:rsidRPr="00B342B8">
              <w:rPr>
                <w:rFonts w:ascii="PT Astra Serif" w:hAnsi="PT Astra Serif"/>
                <w:lang w:eastAsia="ru-RU"/>
              </w:rPr>
              <w:t xml:space="preserve">МАУ </w:t>
            </w:r>
            <w:r w:rsidRPr="00B342B8">
              <w:rPr>
                <w:rFonts w:ascii="PT Astra Serif" w:hAnsi="PT Astra Serif"/>
                <w:lang w:eastAsia="ru-RU"/>
              </w:rPr>
              <w:t>«Центр культуры «Югра-презент» в размере 2</w:t>
            </w:r>
            <w:r w:rsidR="001C490A" w:rsidRPr="00B342B8">
              <w:rPr>
                <w:rFonts w:ascii="PT Astra Serif" w:hAnsi="PT Astra Serif"/>
                <w:lang w:eastAsia="ru-RU"/>
              </w:rPr>
              <w:t> </w:t>
            </w:r>
            <w:r w:rsidRPr="00B342B8">
              <w:rPr>
                <w:rFonts w:ascii="PT Astra Serif" w:hAnsi="PT Astra Serif"/>
                <w:lang w:eastAsia="ru-RU"/>
              </w:rPr>
              <w:t>020</w:t>
            </w:r>
            <w:r w:rsidR="001C490A" w:rsidRPr="00B342B8">
              <w:rPr>
                <w:rFonts w:ascii="PT Astra Serif" w:hAnsi="PT Astra Serif"/>
                <w:lang w:eastAsia="ru-RU"/>
              </w:rPr>
              <w:t xml:space="preserve">,0 тыс. </w:t>
            </w:r>
            <w:r w:rsidRPr="00B342B8">
              <w:rPr>
                <w:rFonts w:ascii="PT Astra Serif" w:hAnsi="PT Astra Serif"/>
                <w:lang w:eastAsia="ru-RU"/>
              </w:rPr>
              <w:t>- проект «Мастерская нар</w:t>
            </w:r>
            <w:r w:rsidR="001C490A" w:rsidRPr="00B342B8">
              <w:rPr>
                <w:rFonts w:ascii="PT Astra Serif" w:hAnsi="PT Astra Serif"/>
                <w:lang w:eastAsia="ru-RU"/>
              </w:rPr>
              <w:t>одного танца «Югорские вечёрки»;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- Местная общественная организация литерат</w:t>
            </w:r>
            <w:r w:rsidR="00E4611D">
              <w:rPr>
                <w:rFonts w:ascii="PT Astra Serif" w:hAnsi="PT Astra Serif"/>
                <w:lang w:eastAsia="ru-RU"/>
              </w:rPr>
              <w:t>урно-творческое объединение города</w:t>
            </w:r>
            <w:r w:rsidR="001C490A"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Pr="00B342B8">
              <w:rPr>
                <w:rFonts w:ascii="PT Astra Serif" w:hAnsi="PT Astra Serif"/>
                <w:lang w:eastAsia="ru-RU"/>
              </w:rPr>
              <w:t xml:space="preserve">Югорска «Элегия» </w:t>
            </w:r>
            <w:r w:rsidR="00E4611D">
              <w:rPr>
                <w:rFonts w:ascii="PT Astra Serif" w:hAnsi="PT Astra Serif"/>
                <w:lang w:eastAsia="ru-RU"/>
              </w:rPr>
              <w:t xml:space="preserve">(далее – МОО ЛТО г. Югорска «Элегия») </w:t>
            </w:r>
            <w:r w:rsidRPr="00B342B8">
              <w:rPr>
                <w:rFonts w:ascii="PT Astra Serif" w:hAnsi="PT Astra Serif"/>
                <w:lang w:eastAsia="ru-RU"/>
              </w:rPr>
              <w:t xml:space="preserve">при сотрудничестве с </w:t>
            </w:r>
            <w:r w:rsidR="0093556D" w:rsidRPr="00B342B8">
              <w:rPr>
                <w:rFonts w:ascii="PT Astra Serif" w:hAnsi="PT Astra Serif"/>
                <w:lang w:eastAsia="ru-RU"/>
              </w:rPr>
              <w:t xml:space="preserve">МБУ </w:t>
            </w:r>
            <w:r w:rsidRPr="00B342B8">
              <w:rPr>
                <w:rFonts w:ascii="PT Astra Serif" w:hAnsi="PT Astra Serif"/>
                <w:lang w:eastAsia="ru-RU"/>
              </w:rPr>
              <w:t>«</w:t>
            </w:r>
            <w:r w:rsidR="00F9228F">
              <w:rPr>
                <w:rFonts w:ascii="PT Astra Serif" w:hAnsi="PT Astra Serif"/>
                <w:lang w:eastAsia="ru-RU"/>
              </w:rPr>
              <w:t xml:space="preserve">ЦБС </w:t>
            </w:r>
            <w:r w:rsidRPr="00B342B8">
              <w:rPr>
                <w:rFonts w:ascii="PT Astra Serif" w:hAnsi="PT Astra Serif"/>
                <w:lang w:eastAsia="ru-RU"/>
              </w:rPr>
              <w:t>г.</w:t>
            </w:r>
            <w:r w:rsidR="00032AFD">
              <w:rPr>
                <w:rFonts w:ascii="PT Astra Serif" w:hAnsi="PT Astra Serif"/>
                <w:lang w:eastAsia="ru-RU"/>
              </w:rPr>
              <w:t xml:space="preserve"> </w:t>
            </w:r>
            <w:r w:rsidRPr="00B342B8">
              <w:rPr>
                <w:rFonts w:ascii="PT Astra Serif" w:hAnsi="PT Astra Serif"/>
                <w:lang w:eastAsia="ru-RU"/>
              </w:rPr>
              <w:t>Югорска» в размере 479</w:t>
            </w:r>
            <w:r w:rsidR="004D6A7B" w:rsidRPr="00B342B8">
              <w:rPr>
                <w:rFonts w:ascii="PT Astra Serif" w:hAnsi="PT Astra Serif"/>
                <w:lang w:eastAsia="ru-RU"/>
              </w:rPr>
              <w:t>,</w:t>
            </w:r>
            <w:r w:rsidRPr="00B342B8">
              <w:rPr>
                <w:rFonts w:ascii="PT Astra Serif" w:hAnsi="PT Astra Serif"/>
                <w:lang w:eastAsia="ru-RU"/>
              </w:rPr>
              <w:t>9</w:t>
            </w:r>
            <w:r w:rsidR="004D6A7B" w:rsidRPr="00B342B8">
              <w:rPr>
                <w:rFonts w:ascii="PT Astra Serif" w:hAnsi="PT Astra Serif"/>
                <w:lang w:eastAsia="ru-RU"/>
              </w:rPr>
              <w:t xml:space="preserve"> тыс. </w:t>
            </w:r>
            <w:r w:rsidRPr="00B342B8">
              <w:rPr>
                <w:rFonts w:ascii="PT Astra Serif" w:hAnsi="PT Astra Serif"/>
                <w:lang w:eastAsia="ru-RU"/>
              </w:rPr>
              <w:t>рублей на реализа</w:t>
            </w:r>
            <w:r w:rsidR="004D6A7B" w:rsidRPr="00B342B8">
              <w:rPr>
                <w:rFonts w:ascii="PT Astra Serif" w:hAnsi="PT Astra Serif"/>
                <w:lang w:eastAsia="ru-RU"/>
              </w:rPr>
              <w:t>цию медиа-проекта «Мульти-Югра»;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>- Региональная общественная организация «Историко-культурный просветительский центр «Музейная инициатива»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в размере 394</w:t>
            </w:r>
            <w:r w:rsidR="00CD3452" w:rsidRPr="00B342B8">
              <w:rPr>
                <w:rFonts w:ascii="PT Astra Serif" w:eastAsia="Calibri" w:hAnsi="PT Astra Serif"/>
                <w:lang w:eastAsia="en-US"/>
              </w:rPr>
              <w:t>,</w:t>
            </w:r>
            <w:r w:rsidRPr="00B342B8">
              <w:rPr>
                <w:rFonts w:ascii="PT Astra Serif" w:eastAsia="Calibri" w:hAnsi="PT Astra Serif"/>
                <w:lang w:eastAsia="en-US"/>
              </w:rPr>
              <w:t>3</w:t>
            </w:r>
            <w:r w:rsidR="00CD3452" w:rsidRPr="00B342B8">
              <w:rPr>
                <w:rFonts w:ascii="PT Astra Serif" w:eastAsia="Calibri" w:hAnsi="PT Astra Serif"/>
                <w:lang w:eastAsia="en-US"/>
              </w:rPr>
              <w:t xml:space="preserve"> тыс. </w:t>
            </w:r>
            <w:r w:rsidRPr="00B342B8">
              <w:rPr>
                <w:rFonts w:ascii="PT Astra Serif" w:eastAsia="Calibri" w:hAnsi="PT Astra Serif"/>
                <w:lang w:eastAsia="en-US"/>
              </w:rPr>
              <w:t>рублей на реализацию проекта «Единство народов - залог Победы. Мн</w:t>
            </w:r>
            <w:r w:rsidR="00CD3452" w:rsidRPr="00B342B8">
              <w:rPr>
                <w:rFonts w:ascii="PT Astra Serif" w:eastAsia="Calibri" w:hAnsi="PT Astra Serif"/>
                <w:lang w:eastAsia="en-US"/>
              </w:rPr>
              <w:t>огонациональная летопись войны»;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="00E4611D">
              <w:rPr>
                <w:rFonts w:ascii="PT Astra Serif" w:hAnsi="PT Astra Serif"/>
                <w:lang w:eastAsia="ru-RU"/>
              </w:rPr>
              <w:t xml:space="preserve">МОО ЛТО г. Югорска «Элегия» </w:t>
            </w:r>
            <w:r w:rsidRPr="00B342B8">
              <w:rPr>
                <w:rFonts w:ascii="PT Astra Serif" w:hAnsi="PT Astra Serif"/>
                <w:lang w:eastAsia="ru-RU"/>
              </w:rPr>
              <w:t>в размере 821</w:t>
            </w:r>
            <w:r w:rsidR="009C0D35" w:rsidRPr="00B342B8">
              <w:rPr>
                <w:rFonts w:ascii="PT Astra Serif" w:hAnsi="PT Astra Serif"/>
                <w:lang w:eastAsia="ru-RU"/>
              </w:rPr>
              <w:t xml:space="preserve">,2 тыс. </w:t>
            </w:r>
            <w:r w:rsidRPr="00B342B8">
              <w:rPr>
                <w:rFonts w:ascii="PT Astra Serif" w:hAnsi="PT Astra Serif"/>
                <w:lang w:eastAsia="ru-RU"/>
              </w:rPr>
              <w:t xml:space="preserve">рублей на реализацию проекта </w:t>
            </w:r>
            <w:r w:rsidRPr="00B342B8">
              <w:rPr>
                <w:rFonts w:ascii="PT Astra Serif" w:hAnsi="PT Astra Serif"/>
                <w:lang w:eastAsia="ru-RU"/>
              </w:rPr>
              <w:lastRenderedPageBreak/>
              <w:t>«Комьюнити-центры» публичных библиотек как инструме</w:t>
            </w:r>
            <w:r w:rsidR="00221781" w:rsidRPr="00B342B8">
              <w:rPr>
                <w:rFonts w:ascii="PT Astra Serif" w:hAnsi="PT Astra Serif"/>
                <w:lang w:eastAsia="ru-RU"/>
              </w:rPr>
              <w:t>нт развития местных сообществ».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За 2020 год </w:t>
            </w:r>
            <w:r w:rsidRPr="00B342B8">
              <w:rPr>
                <w:rFonts w:ascii="PT Astra Serif" w:hAnsi="PT Astra Serif"/>
                <w:u w:val="single"/>
                <w:lang w:eastAsia="ru-RU"/>
              </w:rPr>
              <w:t>грант Губернатора Югры</w:t>
            </w:r>
            <w:r w:rsidRPr="00B342B8">
              <w:rPr>
                <w:rFonts w:ascii="PT Astra Serif" w:hAnsi="PT Astra Serif"/>
                <w:lang w:eastAsia="ru-RU"/>
              </w:rPr>
              <w:t xml:space="preserve"> получили некоммерческие организации города Югорска:</w:t>
            </w:r>
          </w:p>
          <w:p w:rsidR="00C736E6" w:rsidRPr="00B342B8" w:rsidRDefault="00C736E6" w:rsidP="00E4611D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="00E4611D">
              <w:rPr>
                <w:rFonts w:ascii="PT Astra Serif" w:hAnsi="PT Astra Serif"/>
                <w:lang w:eastAsia="ru-RU"/>
              </w:rPr>
              <w:t xml:space="preserve">МОО ЛТО г. Югорска «Элегия» </w:t>
            </w:r>
            <w:r w:rsidRPr="00B342B8">
              <w:rPr>
                <w:rFonts w:ascii="PT Astra Serif" w:hAnsi="PT Astra Serif"/>
                <w:lang w:eastAsia="ru-RU"/>
              </w:rPr>
              <w:t xml:space="preserve"> при сотрудничестве с </w:t>
            </w:r>
            <w:r w:rsidR="00973D49" w:rsidRPr="00B342B8">
              <w:rPr>
                <w:rFonts w:ascii="PT Astra Serif" w:hAnsi="PT Astra Serif"/>
                <w:lang w:eastAsia="ru-RU"/>
              </w:rPr>
              <w:t xml:space="preserve">МБУ </w:t>
            </w:r>
            <w:r w:rsidRPr="00B342B8">
              <w:rPr>
                <w:rFonts w:ascii="PT Astra Serif" w:hAnsi="PT Astra Serif"/>
                <w:lang w:eastAsia="ru-RU"/>
              </w:rPr>
              <w:t>«</w:t>
            </w:r>
            <w:r w:rsidR="00E4611D">
              <w:rPr>
                <w:rFonts w:ascii="PT Astra Serif" w:hAnsi="PT Astra Serif"/>
                <w:lang w:eastAsia="ru-RU"/>
              </w:rPr>
              <w:t>ЦБС г. Югорска</w:t>
            </w:r>
            <w:r w:rsidRPr="00B342B8">
              <w:rPr>
                <w:rFonts w:ascii="PT Astra Serif" w:hAnsi="PT Astra Serif"/>
                <w:lang w:eastAsia="ru-RU"/>
              </w:rPr>
              <w:t>» в размере 499</w:t>
            </w:r>
            <w:r w:rsidR="00CF50BB" w:rsidRPr="00B342B8">
              <w:rPr>
                <w:rFonts w:ascii="PT Astra Serif" w:hAnsi="PT Astra Serif"/>
                <w:lang w:eastAsia="ru-RU"/>
              </w:rPr>
              <w:t xml:space="preserve">,0 тыс. </w:t>
            </w:r>
            <w:r w:rsidRPr="00B342B8">
              <w:rPr>
                <w:rFonts w:ascii="PT Astra Serif" w:hAnsi="PT Astra Serif"/>
                <w:lang w:eastAsia="ru-RU"/>
              </w:rPr>
              <w:t>рублей - проект «Мульти-вопл</w:t>
            </w:r>
            <w:r w:rsidR="00CF50BB" w:rsidRPr="00B342B8">
              <w:rPr>
                <w:rFonts w:ascii="PT Astra Serif" w:hAnsi="PT Astra Serif"/>
                <w:lang w:eastAsia="ru-RU"/>
              </w:rPr>
              <w:t>ощение «Добрая семейная сказка»;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>- Региональная общественная организация «Историко-культурный просветительский центр «Музейная инициатива»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в размере 491</w:t>
            </w:r>
            <w:r w:rsidR="00CF50BB" w:rsidRPr="00B342B8">
              <w:rPr>
                <w:rFonts w:ascii="PT Astra Serif" w:eastAsia="Calibri" w:hAnsi="PT Astra Serif"/>
                <w:lang w:eastAsia="en-US"/>
              </w:rPr>
              <w:t>,</w:t>
            </w:r>
            <w:r w:rsidRPr="00B342B8">
              <w:rPr>
                <w:rFonts w:ascii="PT Astra Serif" w:eastAsia="Calibri" w:hAnsi="PT Astra Serif"/>
                <w:lang w:eastAsia="en-US"/>
              </w:rPr>
              <w:t>4</w:t>
            </w:r>
            <w:r w:rsidR="00CF50BB" w:rsidRPr="00B342B8">
              <w:rPr>
                <w:rFonts w:ascii="PT Astra Serif" w:eastAsia="Calibri" w:hAnsi="PT Astra Serif"/>
                <w:lang w:eastAsia="en-US"/>
              </w:rPr>
              <w:t xml:space="preserve"> тыс. </w:t>
            </w:r>
            <w:r w:rsidRPr="00B342B8">
              <w:rPr>
                <w:rFonts w:ascii="PT Astra Serif" w:eastAsia="Calibri" w:hAnsi="PT Astra Serif"/>
                <w:lang w:eastAsia="en-US"/>
              </w:rPr>
              <w:t>рублей на реали</w:t>
            </w:r>
            <w:r w:rsidR="00CF50BB" w:rsidRPr="00B342B8">
              <w:rPr>
                <w:rFonts w:ascii="PT Astra Serif" w:eastAsia="Calibri" w:hAnsi="PT Astra Serif"/>
                <w:lang w:eastAsia="en-US"/>
              </w:rPr>
              <w:t>зацию проекта «Письма с фронта -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истори</w:t>
            </w:r>
            <w:r w:rsidR="00CF50BB" w:rsidRPr="00B342B8">
              <w:rPr>
                <w:rFonts w:ascii="PT Astra Serif" w:eastAsia="Calibri" w:hAnsi="PT Astra Serif"/>
                <w:lang w:eastAsia="en-US"/>
              </w:rPr>
              <w:t>ческий источник на все времена»;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="000062A8">
              <w:rPr>
                <w:rFonts w:ascii="PT Astra Serif" w:hAnsi="PT Astra Serif"/>
                <w:lang w:eastAsia="ru-RU"/>
              </w:rPr>
              <w:t xml:space="preserve">МОО ЛТО г. Югорска «Элегия» </w:t>
            </w:r>
            <w:r w:rsidRPr="00B342B8">
              <w:rPr>
                <w:rFonts w:ascii="PT Astra Serif" w:hAnsi="PT Astra Serif"/>
                <w:lang w:eastAsia="ru-RU"/>
              </w:rPr>
              <w:t xml:space="preserve">при сотрудничестве </w:t>
            </w:r>
            <w:r w:rsidRPr="00B342B8">
              <w:rPr>
                <w:rFonts w:ascii="PT Astra Serif" w:eastAsia="Calibri" w:hAnsi="PT Astra Serif"/>
                <w:lang w:eastAsia="en-US"/>
              </w:rPr>
              <w:t>МБУ «ЦБС г.</w:t>
            </w:r>
            <w:r w:rsidR="00443DD7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Югорска»  в размере 496</w:t>
            </w:r>
            <w:r w:rsidR="00CF50BB" w:rsidRPr="00B342B8">
              <w:rPr>
                <w:rFonts w:ascii="PT Astra Serif" w:eastAsia="Calibri" w:hAnsi="PT Astra Serif"/>
                <w:lang w:eastAsia="en-US"/>
              </w:rPr>
              <w:t xml:space="preserve">,9 тыс. </w:t>
            </w:r>
            <w:r w:rsidRPr="00B342B8">
              <w:rPr>
                <w:rFonts w:ascii="PT Astra Serif" w:eastAsia="Calibri" w:hAnsi="PT Astra Serif"/>
                <w:lang w:eastAsia="en-US"/>
              </w:rPr>
              <w:t>рублей -  проект «Юла» (Югорская литературная академия). Реализация прое</w:t>
            </w:r>
            <w:r w:rsidR="00CF50BB" w:rsidRPr="00B342B8">
              <w:rPr>
                <w:rFonts w:ascii="PT Astra Serif" w:eastAsia="Calibri" w:hAnsi="PT Astra Serif"/>
                <w:lang w:eastAsia="en-US"/>
              </w:rPr>
              <w:t>кта начнется с  марта 2021 года;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   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  </w:t>
            </w: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>- Региональная общественная организация «Историко-культурный просветительский центр «Музейная инициатива»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в размере 727</w:t>
            </w:r>
            <w:r w:rsidR="00CF50BB" w:rsidRPr="00B342B8">
              <w:rPr>
                <w:rFonts w:ascii="PT Astra Serif" w:eastAsia="Calibri" w:hAnsi="PT Astra Serif"/>
                <w:lang w:eastAsia="en-US"/>
              </w:rPr>
              <w:t>,3 тыс.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рублей - проект «Театр кукол  «Юнтты Аканят».  Проект направлен на сохранение и популяризацию фольклора и языка обско-угорских народов через знакомство со </w:t>
            </w:r>
            <w:r w:rsidR="00CF50BB" w:rsidRPr="00B342B8">
              <w:rPr>
                <w:rFonts w:ascii="PT Astra Serif" w:eastAsia="Calibri" w:hAnsi="PT Astra Serif"/>
                <w:lang w:eastAsia="en-US"/>
              </w:rPr>
              <w:t>сказками путем их театрализации;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Автономная некоммерческая организация сохранения и популяризации русской культуры «Центр русской культуры «Кладезь» стала победителем во втором конкурсе на грант Губернатора Югры, получила поддержку в сумме 499 342,00 рублей на реализацию проекта «Детский центр народного творчества «Коробейка».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октябре 2020 года МОО ЛТО г.</w:t>
            </w:r>
            <w:r w:rsidR="00FF0A20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Югорска «Элегия» </w:t>
            </w:r>
            <w:r w:rsidR="00FF0A20" w:rsidRPr="00B342B8">
              <w:rPr>
                <w:rFonts w:ascii="PT Astra Serif" w:eastAsia="Calibri" w:hAnsi="PT Astra Serif"/>
                <w:lang w:eastAsia="en-US"/>
              </w:rPr>
              <w:t>получила премию Губернатора Ханты-Мансийского автономного округа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–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Югры «За вклад в развити</w:t>
            </w:r>
            <w:r w:rsidR="00FF0A20" w:rsidRPr="00B342B8">
              <w:rPr>
                <w:rFonts w:ascii="PT Astra Serif" w:eastAsia="Calibri" w:hAnsi="PT Astra Serif"/>
                <w:lang w:eastAsia="en-US"/>
              </w:rPr>
              <w:t xml:space="preserve">е межэтнических отношений в Ханты-Мансийском автономном округе </w:t>
            </w:r>
            <w:r w:rsidRPr="00B342B8">
              <w:rPr>
                <w:rFonts w:ascii="PT Astra Serif" w:eastAsia="Calibri" w:hAnsi="PT Astra Serif"/>
                <w:lang w:eastAsia="en-US"/>
              </w:rPr>
              <w:t>-</w:t>
            </w:r>
            <w:r w:rsidR="00FF0A20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Югре» в сумме 280</w:t>
            </w:r>
            <w:r w:rsidR="00371700" w:rsidRPr="00B342B8">
              <w:rPr>
                <w:rFonts w:ascii="PT Astra Serif" w:eastAsia="Calibri" w:hAnsi="PT Astra Serif"/>
                <w:lang w:eastAsia="en-US"/>
              </w:rPr>
              <w:t>,0 тыс.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рублей, которые направлены на пополнение материально-технической базы.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u w:val="single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u w:val="single"/>
                <w:lang w:eastAsia="en-US"/>
              </w:rPr>
              <w:t>Суб</w:t>
            </w:r>
            <w:r w:rsidR="00CF14FD" w:rsidRPr="00B342B8">
              <w:rPr>
                <w:rFonts w:ascii="PT Astra Serif" w:eastAsia="Calibri" w:hAnsi="PT Astra Serif"/>
                <w:u w:val="single"/>
                <w:lang w:eastAsia="en-US"/>
              </w:rPr>
              <w:t>сидия Департамента культуры Ханты-Мансийского автономного округа -</w:t>
            </w:r>
            <w:r w:rsidRPr="00B342B8">
              <w:rPr>
                <w:rFonts w:ascii="PT Astra Serif" w:eastAsia="Calibri" w:hAnsi="PT Astra Serif"/>
                <w:u w:val="single"/>
                <w:lang w:eastAsia="en-US"/>
              </w:rPr>
              <w:t xml:space="preserve"> Югры</w:t>
            </w:r>
            <w:r w:rsidR="00CF14FD" w:rsidRPr="00B342B8">
              <w:rPr>
                <w:rFonts w:ascii="PT Astra Serif" w:eastAsia="Calibri" w:hAnsi="PT Astra Serif"/>
                <w:u w:val="single"/>
                <w:lang w:eastAsia="en-US"/>
              </w:rPr>
              <w:t xml:space="preserve"> предоставлена</w:t>
            </w:r>
            <w:r w:rsidRPr="00B342B8">
              <w:rPr>
                <w:rFonts w:ascii="PT Astra Serif" w:eastAsia="Calibri" w:hAnsi="PT Astra Serif"/>
                <w:u w:val="single"/>
                <w:lang w:eastAsia="en-US"/>
              </w:rPr>
              <w:t>:</w:t>
            </w:r>
          </w:p>
          <w:p w:rsidR="000B0CFE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="00A407EA">
              <w:rPr>
                <w:rFonts w:ascii="PT Astra Serif" w:hAnsi="PT Astra Serif"/>
                <w:lang w:eastAsia="ru-RU"/>
              </w:rPr>
              <w:t>МОО ЛТО г. Югорска «Элегия»</w:t>
            </w:r>
            <w:r w:rsidRPr="00B342B8">
              <w:rPr>
                <w:rFonts w:ascii="PT Astra Serif" w:hAnsi="PT Astra Serif"/>
                <w:lang w:eastAsia="ru-RU"/>
              </w:rPr>
              <w:t xml:space="preserve"> в сумме 3</w:t>
            </w:r>
            <w:r w:rsidR="00A1640C" w:rsidRPr="00B342B8">
              <w:rPr>
                <w:rFonts w:ascii="PT Astra Serif" w:hAnsi="PT Astra Serif"/>
                <w:lang w:eastAsia="ru-RU"/>
              </w:rPr>
              <w:t> </w:t>
            </w:r>
            <w:r w:rsidRPr="00B342B8">
              <w:rPr>
                <w:rFonts w:ascii="PT Astra Serif" w:hAnsi="PT Astra Serif"/>
                <w:lang w:eastAsia="ru-RU"/>
              </w:rPr>
              <w:t>307</w:t>
            </w:r>
            <w:r w:rsidR="00A1640C" w:rsidRPr="00B342B8">
              <w:rPr>
                <w:rFonts w:ascii="PT Astra Serif" w:hAnsi="PT Astra Serif"/>
                <w:lang w:eastAsia="ru-RU"/>
              </w:rPr>
              <w:t>,3 тыс.</w:t>
            </w:r>
            <w:r w:rsidRPr="00B342B8">
              <w:rPr>
                <w:rFonts w:ascii="PT Astra Serif" w:hAnsi="PT Astra Serif"/>
                <w:lang w:eastAsia="ru-RU"/>
              </w:rPr>
              <w:t xml:space="preserve"> рублей на реализацию проекта «Медиастудия «Про-Читай Югорск», разработанный совместно с </w:t>
            </w:r>
            <w:r w:rsidR="00A1640C" w:rsidRPr="00B342B8">
              <w:rPr>
                <w:rFonts w:ascii="PT Astra Serif" w:hAnsi="PT Astra Serif"/>
                <w:lang w:eastAsia="ru-RU"/>
              </w:rPr>
              <w:t>МБУ «</w:t>
            </w:r>
            <w:r w:rsidR="00312323" w:rsidRPr="00B342B8">
              <w:rPr>
                <w:rFonts w:ascii="PT Astra Serif" w:hAnsi="PT Astra Serif"/>
                <w:lang w:eastAsia="ru-RU"/>
              </w:rPr>
              <w:t>Централизованная библиотечная система</w:t>
            </w:r>
            <w:r w:rsidRPr="00B342B8">
              <w:rPr>
                <w:rFonts w:ascii="PT Astra Serif" w:hAnsi="PT Astra Serif"/>
                <w:lang w:eastAsia="ru-RU"/>
              </w:rPr>
              <w:t xml:space="preserve"> г.</w:t>
            </w:r>
            <w:r w:rsidR="00312323"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Pr="00B342B8">
              <w:rPr>
                <w:rFonts w:ascii="PT Astra Serif" w:hAnsi="PT Astra Serif"/>
                <w:lang w:eastAsia="ru-RU"/>
              </w:rPr>
              <w:t>Югорска</w:t>
            </w:r>
            <w:r w:rsidR="00A1640C" w:rsidRPr="00B342B8">
              <w:rPr>
                <w:rFonts w:ascii="PT Astra Serif" w:hAnsi="PT Astra Serif"/>
                <w:lang w:eastAsia="ru-RU"/>
              </w:rPr>
              <w:t>»;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</w:p>
          <w:p w:rsidR="000B0CFE" w:rsidRPr="00B342B8" w:rsidRDefault="00E31075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- Региональной общественной организации</w:t>
            </w:r>
            <w:r w:rsidR="00C736E6" w:rsidRPr="00B342B8">
              <w:rPr>
                <w:rFonts w:ascii="PT Astra Serif" w:hAnsi="PT Astra Serif"/>
                <w:lang w:eastAsia="ru-RU"/>
              </w:rPr>
              <w:t xml:space="preserve"> «Творческое объединение «Мастерская праздника» Ханты-</w:t>
            </w:r>
            <w:r w:rsidRPr="00B342B8">
              <w:rPr>
                <w:rFonts w:ascii="PT Astra Serif" w:hAnsi="PT Astra Serif"/>
                <w:lang w:eastAsia="ru-RU"/>
              </w:rPr>
              <w:t>Мансийского автономного округа -</w:t>
            </w:r>
            <w:r w:rsidR="00C736E6" w:rsidRPr="00B342B8">
              <w:rPr>
                <w:rFonts w:ascii="PT Astra Serif" w:hAnsi="PT Astra Serif"/>
                <w:lang w:eastAsia="ru-RU"/>
              </w:rPr>
              <w:t xml:space="preserve"> Югры </w:t>
            </w:r>
            <w:r w:rsidR="00C736E6" w:rsidRPr="00B342B8">
              <w:rPr>
                <w:rFonts w:ascii="PT Astra Serif" w:eastAsia="Calibri" w:hAnsi="PT Astra Serif"/>
                <w:lang w:eastAsia="ru-RU"/>
              </w:rPr>
              <w:t xml:space="preserve">получила субсидию Департамента культуры </w:t>
            </w:r>
            <w:r w:rsidR="00C736E6" w:rsidRPr="00B342B8">
              <w:rPr>
                <w:rFonts w:ascii="PT Astra Serif" w:hAnsi="PT Astra Serif"/>
                <w:lang w:eastAsia="ru-RU"/>
              </w:rPr>
              <w:t>Ханты</w:t>
            </w:r>
            <w:r w:rsidR="00B5287B">
              <w:rPr>
                <w:rFonts w:ascii="PT Astra Serif" w:hAnsi="PT Astra Serif"/>
                <w:lang w:eastAsia="ru-RU"/>
              </w:rPr>
              <w:t xml:space="preserve"> </w:t>
            </w:r>
            <w:r w:rsidR="00C736E6" w:rsidRPr="00B342B8">
              <w:rPr>
                <w:rFonts w:ascii="PT Astra Serif" w:hAnsi="PT Astra Serif"/>
                <w:lang w:eastAsia="ru-RU"/>
              </w:rPr>
              <w:t>-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="00B5287B">
              <w:rPr>
                <w:rFonts w:ascii="PT Astra Serif" w:hAnsi="PT Astra Serif"/>
                <w:lang w:eastAsia="ru-RU"/>
              </w:rPr>
              <w:t>Мансийского автономного округа - Югры</w:t>
            </w:r>
            <w:r w:rsidR="00B5287B"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Pr="00B342B8">
              <w:rPr>
                <w:rFonts w:ascii="PT Astra Serif" w:hAnsi="PT Astra Serif"/>
                <w:lang w:eastAsia="ru-RU"/>
              </w:rPr>
              <w:t>в сумме</w:t>
            </w:r>
            <w:r w:rsidR="00C736E6" w:rsidRPr="00B342B8">
              <w:rPr>
                <w:rFonts w:ascii="PT Astra Serif" w:hAnsi="PT Astra Serif"/>
                <w:lang w:eastAsia="ru-RU"/>
              </w:rPr>
              <w:t xml:space="preserve"> 2</w:t>
            </w:r>
            <w:r w:rsidR="00A1640C" w:rsidRPr="00B342B8">
              <w:rPr>
                <w:rFonts w:ascii="PT Astra Serif" w:hAnsi="PT Astra Serif"/>
                <w:lang w:eastAsia="ru-RU"/>
              </w:rPr>
              <w:t> </w:t>
            </w:r>
            <w:r w:rsidR="00C736E6" w:rsidRPr="00B342B8">
              <w:rPr>
                <w:rFonts w:ascii="PT Astra Serif" w:hAnsi="PT Astra Serif"/>
                <w:lang w:eastAsia="ru-RU"/>
              </w:rPr>
              <w:t>200</w:t>
            </w:r>
            <w:r w:rsidR="00A1640C" w:rsidRPr="00B342B8">
              <w:rPr>
                <w:rFonts w:ascii="PT Astra Serif" w:hAnsi="PT Astra Serif"/>
                <w:lang w:eastAsia="ru-RU"/>
              </w:rPr>
              <w:t xml:space="preserve">,0 тыс. </w:t>
            </w:r>
            <w:r w:rsidR="00C736E6" w:rsidRPr="00B342B8">
              <w:rPr>
                <w:rFonts w:ascii="PT Astra Serif" w:hAnsi="PT Astra Serif"/>
                <w:lang w:eastAsia="ru-RU"/>
              </w:rPr>
              <w:t xml:space="preserve">рублей на реализацию проекта «Окружной фестиваль-конкурс любительских театральных </w:t>
            </w:r>
            <w:r w:rsidR="00A1640C" w:rsidRPr="00B342B8">
              <w:rPr>
                <w:rFonts w:ascii="PT Astra Serif" w:hAnsi="PT Astra Serif"/>
                <w:lang w:eastAsia="ru-RU"/>
              </w:rPr>
              <w:t>коллективов «Театральная весна»;</w:t>
            </w:r>
            <w:r w:rsidR="00C736E6" w:rsidRPr="00B342B8">
              <w:rPr>
                <w:rFonts w:ascii="PT Astra Serif" w:hAnsi="PT Astra Serif"/>
                <w:lang w:eastAsia="ru-RU"/>
              </w:rPr>
              <w:t xml:space="preserve"> </w:t>
            </w:r>
          </w:p>
          <w:p w:rsidR="00704368" w:rsidRPr="00B342B8" w:rsidRDefault="00E31075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- Региональной общественной организации</w:t>
            </w:r>
            <w:r w:rsidR="00C736E6" w:rsidRPr="00B342B8">
              <w:rPr>
                <w:rFonts w:ascii="PT Astra Serif" w:hAnsi="PT Astra Serif"/>
                <w:lang w:eastAsia="ru-RU"/>
              </w:rPr>
              <w:t xml:space="preserve"> Ханты-Мансийского автономного округа </w:t>
            </w:r>
            <w:r w:rsidRPr="00B342B8">
              <w:rPr>
                <w:rFonts w:ascii="PT Astra Serif" w:hAnsi="PT Astra Serif"/>
                <w:lang w:eastAsia="ru-RU"/>
              </w:rPr>
              <w:t>-</w:t>
            </w:r>
            <w:r w:rsidR="00C736E6" w:rsidRPr="00B342B8">
              <w:rPr>
                <w:rFonts w:ascii="PT Astra Serif" w:hAnsi="PT Astra Serif"/>
                <w:lang w:eastAsia="ru-RU"/>
              </w:rPr>
              <w:t xml:space="preserve"> Югры «Историко-культурный просветительский центр «Музейная инициатива» </w:t>
            </w:r>
            <w:r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="00C736E6" w:rsidRPr="00B342B8">
              <w:rPr>
                <w:rFonts w:ascii="PT Astra Serif" w:hAnsi="PT Astra Serif"/>
                <w:lang w:eastAsia="ru-RU"/>
              </w:rPr>
              <w:t>в размере 420</w:t>
            </w:r>
            <w:r w:rsidRPr="00B342B8">
              <w:rPr>
                <w:rFonts w:ascii="PT Astra Serif" w:hAnsi="PT Astra Serif"/>
                <w:lang w:eastAsia="ru-RU"/>
              </w:rPr>
              <w:t>,0 тыс.</w:t>
            </w:r>
            <w:r w:rsidR="00C736E6" w:rsidRPr="00B342B8">
              <w:rPr>
                <w:rFonts w:ascii="PT Astra Serif" w:hAnsi="PT Astra Serif"/>
                <w:lang w:eastAsia="ru-RU"/>
              </w:rPr>
              <w:t xml:space="preserve"> рублей на реализацию проекта «Театр кукол «Юнтты Аканят». </w:t>
            </w:r>
          </w:p>
          <w:p w:rsidR="00C736E6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u w:val="single"/>
                <w:lang w:eastAsia="ru-RU"/>
              </w:rPr>
              <w:t>Получателями субсидии из бюджета города Югорска</w:t>
            </w:r>
            <w:r w:rsidRPr="00B342B8">
              <w:rPr>
                <w:rFonts w:ascii="PT Astra Serif" w:hAnsi="PT Astra Serif"/>
                <w:lang w:eastAsia="ru-RU"/>
              </w:rPr>
              <w:t xml:space="preserve"> социально ориентированным некоммерческим организациям, не являющимся (государственными) муниципальными учреждениями, </w:t>
            </w:r>
            <w:r w:rsidRPr="00B342B8">
              <w:rPr>
                <w:rFonts w:ascii="PT Astra Serif" w:hAnsi="PT Astra Serif"/>
                <w:u w:val="single"/>
                <w:lang w:eastAsia="ru-RU"/>
              </w:rPr>
              <w:t>на реализацию программ (проектов) стали:</w:t>
            </w:r>
          </w:p>
          <w:p w:rsidR="00704368" w:rsidRPr="00B342B8" w:rsidRDefault="00C736E6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- Автономная некоммерческ</w:t>
            </w:r>
            <w:r w:rsidR="00564D8C">
              <w:rPr>
                <w:rFonts w:ascii="PT Astra Serif" w:eastAsia="Calibri" w:hAnsi="PT Astra Serif"/>
                <w:lang w:eastAsia="ru-RU"/>
              </w:rPr>
              <w:t>ая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организаци</w:t>
            </w:r>
            <w:r w:rsidR="00564D8C">
              <w:rPr>
                <w:rFonts w:ascii="PT Astra Serif" w:eastAsia="Calibri" w:hAnsi="PT Astra Serif"/>
                <w:lang w:eastAsia="ru-RU"/>
              </w:rPr>
              <w:t>я</w:t>
            </w:r>
            <w:r w:rsidRPr="00B342B8">
              <w:rPr>
                <w:rFonts w:ascii="PT Astra Serif" w:eastAsia="Calibri" w:hAnsi="PT Astra Serif" w:cs="Calibri"/>
                <w:iCs/>
                <w:lang w:eastAsia="ru-RU"/>
              </w:rPr>
              <w:t xml:space="preserve"> </w:t>
            </w:r>
            <w:r w:rsidR="00832215">
              <w:rPr>
                <w:rFonts w:ascii="PT Astra Serif" w:eastAsia="Calibri" w:hAnsi="PT Astra Serif" w:cs="Calibri"/>
                <w:iCs/>
                <w:lang w:eastAsia="ru-RU"/>
              </w:rPr>
              <w:t xml:space="preserve">социальной поддержки и обслуживания населения </w:t>
            </w:r>
            <w:r w:rsidRPr="00B342B8">
              <w:rPr>
                <w:rFonts w:ascii="PT Astra Serif" w:eastAsia="Calibri" w:hAnsi="PT Astra Serif"/>
                <w:iCs/>
                <w:lang w:eastAsia="ru-RU"/>
              </w:rPr>
              <w:t>«Югорчане»</w:t>
            </w:r>
            <w:r w:rsidR="00564D8C">
              <w:rPr>
                <w:rFonts w:ascii="PT Astra Serif" w:eastAsia="Calibri" w:hAnsi="PT Astra Serif"/>
                <w:iCs/>
                <w:lang w:eastAsia="ru-RU"/>
              </w:rPr>
              <w:t>, получившая</w:t>
            </w:r>
            <w:r w:rsidRPr="00B342B8">
              <w:rPr>
                <w:rFonts w:ascii="PT Astra Serif" w:eastAsia="Calibri" w:hAnsi="PT Astra Serif"/>
                <w:iCs/>
                <w:lang w:eastAsia="ru-RU"/>
              </w:rPr>
              <w:t xml:space="preserve"> </w:t>
            </w:r>
            <w:r w:rsidR="002758D7">
              <w:rPr>
                <w:rFonts w:ascii="PT Astra Serif" w:eastAsia="Calibri" w:hAnsi="PT Astra Serif"/>
                <w:iCs/>
                <w:lang w:eastAsia="ru-RU"/>
              </w:rPr>
              <w:t>субсиди</w:t>
            </w:r>
            <w:r w:rsidR="00564D8C">
              <w:rPr>
                <w:rFonts w:ascii="PT Astra Serif" w:eastAsia="Calibri" w:hAnsi="PT Astra Serif"/>
                <w:iCs/>
                <w:lang w:eastAsia="ru-RU"/>
              </w:rPr>
              <w:t>ю</w:t>
            </w:r>
            <w:r w:rsidRPr="00B342B8">
              <w:rPr>
                <w:rFonts w:ascii="PT Astra Serif" w:eastAsia="Calibri" w:hAnsi="PT Astra Serif"/>
                <w:iCs/>
                <w:lang w:eastAsia="ru-RU"/>
              </w:rPr>
              <w:t xml:space="preserve">       </w:t>
            </w:r>
            <w:r w:rsidR="00564D8C">
              <w:rPr>
                <w:rFonts w:ascii="PT Astra Serif" w:eastAsia="Calibri" w:hAnsi="PT Astra Serif"/>
                <w:iCs/>
                <w:lang w:eastAsia="ru-RU"/>
              </w:rPr>
              <w:lastRenderedPageBreak/>
              <w:t xml:space="preserve">в </w:t>
            </w:r>
            <w:r w:rsidRPr="00B342B8">
              <w:rPr>
                <w:rFonts w:ascii="PT Astra Serif" w:eastAsia="Calibri" w:hAnsi="PT Astra Serif"/>
                <w:iCs/>
                <w:lang w:eastAsia="ru-RU"/>
              </w:rPr>
              <w:t>260</w:t>
            </w:r>
            <w:r w:rsidR="00A1640C" w:rsidRPr="00B342B8">
              <w:rPr>
                <w:rFonts w:ascii="PT Astra Serif" w:eastAsia="Calibri" w:hAnsi="PT Astra Serif"/>
                <w:iCs/>
                <w:lang w:eastAsia="ru-RU"/>
              </w:rPr>
              <w:t xml:space="preserve">,0 тыс. </w:t>
            </w:r>
            <w:r w:rsidRPr="00B342B8">
              <w:rPr>
                <w:rFonts w:ascii="PT Astra Serif" w:eastAsia="Calibri" w:hAnsi="PT Astra Serif"/>
                <w:iCs/>
                <w:lang w:eastAsia="ru-RU"/>
              </w:rPr>
              <w:t>рублей</w:t>
            </w:r>
            <w:r w:rsidR="00564D8C">
              <w:rPr>
                <w:rFonts w:ascii="PT Astra Serif" w:eastAsia="Calibri" w:hAnsi="PT Astra Serif"/>
                <w:iCs/>
                <w:lang w:eastAsia="ru-RU"/>
              </w:rPr>
              <w:t xml:space="preserve">, которая </w:t>
            </w:r>
            <w:r w:rsidR="002758D7">
              <w:rPr>
                <w:rFonts w:ascii="PT Astra Serif" w:eastAsia="Calibri" w:hAnsi="PT Astra Serif"/>
                <w:iCs/>
                <w:lang w:eastAsia="ru-RU"/>
              </w:rPr>
              <w:t>направлен</w:t>
            </w:r>
            <w:r w:rsidR="00564D8C">
              <w:rPr>
                <w:rFonts w:ascii="PT Astra Serif" w:eastAsia="Calibri" w:hAnsi="PT Astra Serif"/>
                <w:iCs/>
                <w:lang w:eastAsia="ru-RU"/>
              </w:rPr>
              <w:t>а</w:t>
            </w:r>
            <w:r w:rsidR="002758D7">
              <w:rPr>
                <w:rFonts w:ascii="PT Astra Serif" w:eastAsia="Calibri" w:hAnsi="PT Astra Serif"/>
                <w:iCs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iCs/>
                <w:lang w:eastAsia="ru-RU"/>
              </w:rPr>
              <w:t>на реализацию проекта  «</w:t>
            </w:r>
            <w:r w:rsidRPr="00B342B8">
              <w:rPr>
                <w:rFonts w:ascii="PT Astra Serif" w:eastAsia="Calibri" w:hAnsi="PT Astra Serif"/>
                <w:lang w:eastAsia="en-US"/>
              </w:rPr>
              <w:t>Комплексная программа организации досуга детей с ограниченными возможностями здоровья и людей молодого возраста с ограниченными возможностями здор</w:t>
            </w:r>
            <w:r w:rsidR="00EB094D" w:rsidRPr="00B342B8">
              <w:rPr>
                <w:rFonts w:ascii="PT Astra Serif" w:eastAsia="Calibri" w:hAnsi="PT Astra Serif"/>
                <w:lang w:eastAsia="en-US"/>
              </w:rPr>
              <w:t>овья «Капелькой тепла согреем»;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</w:p>
          <w:p w:rsidR="00C736E6" w:rsidRPr="00B342B8" w:rsidRDefault="00C736E6" w:rsidP="00564D8C">
            <w:pPr>
              <w:suppressAutoHyphens w:val="0"/>
              <w:ind w:firstLine="176"/>
              <w:jc w:val="both"/>
              <w:rPr>
                <w:rFonts w:ascii="PT Astra Serif" w:hAnsi="PT Astra Serif"/>
                <w:highlight w:val="yellow"/>
              </w:rPr>
            </w:pPr>
            <w:r w:rsidRPr="00B342B8">
              <w:rPr>
                <w:rFonts w:ascii="PT Astra Serif" w:eastAsia="Calibri" w:hAnsi="PT Astra Serif"/>
                <w:lang w:eastAsia="ru-RU"/>
              </w:rPr>
              <w:t>- Автономная некоммерческая организация сохранения и популяризации русской культуры «Центр русской культуры «Кладезь»</w:t>
            </w:r>
            <w:r w:rsidR="00564D8C">
              <w:rPr>
                <w:rFonts w:ascii="PT Astra Serif" w:eastAsia="Calibri" w:hAnsi="PT Astra Serif"/>
                <w:lang w:eastAsia="ru-RU"/>
              </w:rPr>
              <w:t xml:space="preserve">, </w:t>
            </w:r>
            <w:r w:rsidR="00564D8C">
              <w:rPr>
                <w:rFonts w:ascii="PT Astra Serif" w:eastAsia="Calibri" w:hAnsi="PT Astra Serif"/>
                <w:iCs/>
                <w:lang w:eastAsia="ru-RU"/>
              </w:rPr>
              <w:t xml:space="preserve">получившая субсидию  </w:t>
            </w:r>
            <w:r w:rsidRPr="00B342B8">
              <w:rPr>
                <w:rFonts w:ascii="PT Astra Serif" w:eastAsia="Calibri" w:hAnsi="PT Astra Serif"/>
                <w:lang w:eastAsia="ru-RU"/>
              </w:rPr>
              <w:t>90</w:t>
            </w:r>
            <w:r w:rsidR="00173DBC" w:rsidRPr="00B342B8">
              <w:rPr>
                <w:rFonts w:ascii="PT Astra Serif" w:eastAsia="Calibri" w:hAnsi="PT Astra Serif"/>
                <w:lang w:eastAsia="ru-RU"/>
              </w:rPr>
              <w:t xml:space="preserve">,0 тыс. 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рублей</w:t>
            </w:r>
            <w:r w:rsidR="00564D8C">
              <w:rPr>
                <w:rFonts w:ascii="PT Astra Serif" w:eastAsia="Calibri" w:hAnsi="PT Astra Serif"/>
                <w:lang w:eastAsia="ru-RU"/>
              </w:rPr>
              <w:t>, которая</w:t>
            </w:r>
            <w:r w:rsidRPr="00B342B8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="002758D7">
              <w:rPr>
                <w:rFonts w:ascii="PT Astra Serif" w:eastAsia="Calibri" w:hAnsi="PT Astra Serif"/>
                <w:lang w:eastAsia="ru-RU"/>
              </w:rPr>
              <w:t>направлен</w:t>
            </w:r>
            <w:r w:rsidR="00564D8C">
              <w:rPr>
                <w:rFonts w:ascii="PT Astra Serif" w:eastAsia="Calibri" w:hAnsi="PT Astra Serif"/>
                <w:lang w:eastAsia="ru-RU"/>
              </w:rPr>
              <w:t>а</w:t>
            </w:r>
            <w:r w:rsidR="002758D7">
              <w:rPr>
                <w:rFonts w:ascii="PT Astra Serif" w:eastAsia="Calibri" w:hAnsi="PT Astra Serif"/>
                <w:lang w:eastAsia="ru-RU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ru-RU"/>
              </w:rPr>
              <w:t>на реализацию проекта «</w:t>
            </w:r>
            <w:r w:rsidRPr="00B342B8">
              <w:rPr>
                <w:rFonts w:ascii="PT Astra Serif" w:hAnsi="PT Astra Serif"/>
                <w:lang w:eastAsia="ru-RU"/>
              </w:rPr>
              <w:t xml:space="preserve">Презентация литературно – художественного сборника «Добрая семейная сказка». 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Внедрение инновационных форм электронного досуга населения и повышение престижа чтения, и его продвижение в местном сообществе, интенсификацию процесса электронной каталогизации библиотеки, на формирование сводных электронных ресурсов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6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Процесс автомати</w:t>
            </w:r>
            <w:r w:rsidR="009E7F96" w:rsidRPr="00B342B8">
              <w:rPr>
                <w:rFonts w:ascii="PT Astra Serif" w:eastAsia="Calibri" w:hAnsi="PT Astra Serif"/>
                <w:lang w:eastAsia="en-US"/>
              </w:rPr>
              <w:t>зации муниципальных библиотек города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Югорска направлен на повышение качества предоставляемых услуг и расширение их спектра. Автоматизированные библиотечные процессы организованы на основе использования </w:t>
            </w:r>
            <w:r w:rsidR="001C0A58">
              <w:rPr>
                <w:rFonts w:ascii="PT Astra Serif" w:eastAsia="Calibri" w:hAnsi="PT Astra Serif"/>
                <w:lang w:eastAsia="en-US"/>
              </w:rPr>
              <w:t>Автоматизированной библиотечной информационной системы</w:t>
            </w:r>
            <w:r w:rsidR="004B3DDA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«Ирбис-64» </w:t>
            </w:r>
            <w:r w:rsidR="00FD3A92">
              <w:rPr>
                <w:rFonts w:ascii="PT Astra Serif" w:eastAsia="Calibri" w:hAnsi="PT Astra Serif"/>
                <w:lang w:eastAsia="en-US"/>
              </w:rPr>
              <w:t xml:space="preserve">(далее – АБИС). </w:t>
            </w:r>
            <w:r w:rsidRPr="00B342B8">
              <w:rPr>
                <w:rFonts w:ascii="PT Astra Serif" w:eastAsia="Calibri" w:hAnsi="PT Astra Serif"/>
                <w:lang w:eastAsia="en-US"/>
              </w:rPr>
              <w:t>В настоящее время в работу внедрены:</w:t>
            </w:r>
            <w:r w:rsidR="001C0A58">
              <w:rPr>
                <w:rFonts w:ascii="PT Astra Serif" w:eastAsia="Calibri" w:hAnsi="PT Astra Serif"/>
                <w:lang w:eastAsia="en-US"/>
              </w:rPr>
              <w:t xml:space="preserve"> Автоматизированное рабочее место (далее – АРМ)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«Администратор», АРМ «Каталогизатор», АРМ «Комплектатор», АРМ «Книговыдача», АРМ Полнотекстовые </w:t>
            </w:r>
            <w:r w:rsidR="004B3DDA">
              <w:rPr>
                <w:rFonts w:ascii="PT Astra Serif" w:eastAsia="Calibri" w:hAnsi="PT Astra Serif"/>
                <w:lang w:eastAsia="en-US"/>
              </w:rPr>
              <w:t xml:space="preserve">базы данных и другие. </w:t>
            </w:r>
            <w:r w:rsidRPr="00B342B8">
              <w:rPr>
                <w:rFonts w:ascii="PT Astra Serif" w:eastAsia="Calibri" w:hAnsi="PT Astra Serif"/>
                <w:lang w:eastAsia="en-US"/>
              </w:rPr>
              <w:t>На основе АБИС выполняется каталогизация новых пост</w:t>
            </w:r>
            <w:r w:rsidR="004B3DDA">
              <w:rPr>
                <w:rFonts w:ascii="PT Astra Serif" w:eastAsia="Calibri" w:hAnsi="PT Astra Serif"/>
                <w:lang w:eastAsia="en-US"/>
              </w:rPr>
              <w:t>уплений (формирование Книжной азы данных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), аналитическая роспись статей, списание документов. </w:t>
            </w:r>
          </w:p>
          <w:p w:rsidR="009E7F96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Центры общественного доступа населения к информации, функционируют в двух библиотеках МБУ «ЦБС г. Югорска»: Центральной город</w:t>
            </w:r>
            <w:r w:rsidR="00484C37" w:rsidRPr="00B342B8">
              <w:rPr>
                <w:rFonts w:ascii="PT Astra Serif" w:eastAsia="Calibri" w:hAnsi="PT Astra Serif"/>
                <w:color w:val="000000"/>
                <w:lang w:eastAsia="en-US"/>
              </w:rPr>
              <w:t>ской библиотеке им. Харизовой, Ц</w:t>
            </w: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ентральной городской детск</w:t>
            </w:r>
            <w:r w:rsidR="00484C37" w:rsidRPr="00B342B8">
              <w:rPr>
                <w:rFonts w:ascii="PT Astra Serif" w:eastAsia="Calibri" w:hAnsi="PT Astra Serif"/>
                <w:color w:val="000000"/>
                <w:lang w:eastAsia="en-US"/>
              </w:rPr>
              <w:t>ой библиотеке и в дополнительных отделах</w:t>
            </w: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 xml:space="preserve"> обслуживании №2, №3, где жители города получают правовую и социально значимую информацию.</w:t>
            </w:r>
          </w:p>
          <w:p w:rsidR="009E7F96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 xml:space="preserve">В Центрах общественного доступа МБУ «ЦБС г. Югорска» для читателей организовано 18 рабочих мест с использованием персональных компьютеров, в том числе 2 рабочих места для читателей с ограничениями жизнедеятельности по зрению, оборудованные Брайлевским дисплеем, 1 место для пользователей с нарушением слуха. </w:t>
            </w:r>
          </w:p>
          <w:p w:rsidR="009E7F96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В связи с переходом МБУ «</w:t>
            </w:r>
            <w:r w:rsidR="00887D99">
              <w:rPr>
                <w:rFonts w:ascii="PT Astra Serif" w:eastAsia="Calibri" w:hAnsi="PT Astra Serif"/>
                <w:color w:val="000000"/>
                <w:lang w:eastAsia="en-US"/>
              </w:rPr>
              <w:t>ЦБС г. Югорска</w:t>
            </w: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» на дистанционный режим работы для информирования жителей города о литературе правового характера использовалась новая форма работы – видеообзоры книг и выставок.</w:t>
            </w:r>
          </w:p>
          <w:p w:rsidR="00B07F10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hd w:val="clear" w:color="auto" w:fill="FFFFF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Горожане 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>регулярно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 xml:space="preserve">обращаются к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сотрудникам </w:t>
            </w:r>
            <w:r w:rsidR="005A772B" w:rsidRPr="00B342B8">
              <w:rPr>
                <w:rFonts w:ascii="PT Astra Serif" w:eastAsia="Calibri" w:hAnsi="PT Astra Serif"/>
                <w:lang w:eastAsia="en-US"/>
              </w:rPr>
              <w:t xml:space="preserve">Центра общественного доступа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за 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 xml:space="preserve">помощью при </w:t>
            </w:r>
            <w:r w:rsidRPr="00B342B8">
              <w:rPr>
                <w:rFonts w:ascii="PT Astra Serif" w:eastAsia="Calibri" w:hAnsi="PT Astra Serif"/>
                <w:lang w:eastAsia="en-US"/>
              </w:rPr>
              <w:t>регистраци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>и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на портале госуслуг</w:t>
            </w:r>
            <w:r w:rsidRPr="00B342B8">
              <w:rPr>
                <w:rFonts w:ascii="PT Astra Serif" w:eastAsia="Calibri" w:hAnsi="PT Astra Serif"/>
                <w:b/>
                <w:bCs/>
                <w:lang w:eastAsia="en-US"/>
              </w:rPr>
              <w:t xml:space="preserve">, </w:t>
            </w:r>
            <w:r w:rsidRPr="00B342B8">
              <w:rPr>
                <w:rFonts w:ascii="PT Astra Serif" w:eastAsia="Calibri" w:hAnsi="PT Astra Serif"/>
                <w:lang w:eastAsia="en-US"/>
              </w:rPr>
              <w:t>работе в личном кабинете. За отчетный период проведены консультации по заполнению заявления на получение водительского удостоверения, получения сведений о наличии (отсутствии) налоговой и судеб</w:t>
            </w:r>
            <w:r w:rsidR="005A772B" w:rsidRPr="00B342B8">
              <w:rPr>
                <w:rFonts w:ascii="PT Astra Serif" w:eastAsia="Calibri" w:hAnsi="PT Astra Serif"/>
                <w:lang w:eastAsia="en-US"/>
              </w:rPr>
              <w:t>ной задолженностей через портал,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85 обратившимся оказана помощь в получении выписки о размере трудового стажа на портале госуслуг.</w:t>
            </w:r>
          </w:p>
          <w:p w:rsidR="00B07F10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период, когда библиотеки стали закрытыми для пользователей, с целью привлечь внимание книголюбов к  бесплатному доступу к произведениям из каталога «ЛитРес», </w:t>
            </w: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сотрудники центральной городской библиотеки им. А.И. Харизовой разместили «ВКонтакте» обучающее видео. 815 человек выбирали электронные и аудиокниги, не посещая библиотеку.</w:t>
            </w:r>
          </w:p>
          <w:p w:rsidR="00B07F10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течение отчетного периода для всех жителей города Югорска центр общественного доступа населения к информации оказывал муниципальные услуги: «Предоставление доступа к оцифрованным изданиям, хранящимся в библиотеках, в том числе к фонду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редких книг, с учетом соблюдений требований законодательства Российской Федерации об авторских и смежных правах» и «Предоставление доступа к справочно-поисковому аппарату библиотек, базам данных» через Электронный каталог учреждения.</w:t>
            </w:r>
          </w:p>
          <w:p w:rsidR="00B07F10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В рамках реализации Федерального проекта «Цифровая кул</w:t>
            </w:r>
            <w:r w:rsidR="0060554F" w:rsidRPr="00B342B8">
              <w:rPr>
                <w:rFonts w:ascii="PT Astra Serif" w:eastAsia="Calibri" w:hAnsi="PT Astra Serif"/>
                <w:color w:val="000000"/>
                <w:lang w:eastAsia="en-US"/>
              </w:rPr>
              <w:t>ьтура» в городе Югорске  проводится</w:t>
            </w: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 xml:space="preserve"> активная работа по продвижению цифровых ресурсов  Президентской библиотеки им. Б.Н. Ельцина и Национальной электронной библиотеки.</w:t>
            </w:r>
          </w:p>
          <w:p w:rsidR="00B07F10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 xml:space="preserve"> В рамках программы «Президентская библиотека – качественные информационные ресурсы городскому сообществу» реализуются два проекта:</w:t>
            </w:r>
            <w:r w:rsidR="0060554F" w:rsidRPr="00B342B8">
              <w:rPr>
                <w:rFonts w:ascii="PT Astra Serif" w:eastAsia="Calibri" w:hAnsi="PT Astra Serif"/>
                <w:color w:val="000000"/>
                <w:lang w:eastAsia="en-US"/>
              </w:rPr>
              <w:t xml:space="preserve"> информационный проект «Югорск -</w:t>
            </w: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 xml:space="preserve"> территория электронного чтения» и образовательный проект «Югорская лига знаний».</w:t>
            </w:r>
          </w:p>
          <w:p w:rsidR="002847DC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2020 году, при удаленном режиме, развернулась большая работа в социальных сетях, </w:t>
            </w: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ВКонтакте создана новая открытая группа «Президентская библиотека в г. Югорске», в которой размещено 1</w:t>
            </w:r>
            <w:r w:rsidR="0060554F" w:rsidRPr="00B342B8">
              <w:rPr>
                <w:rFonts w:ascii="PT Astra Serif" w:eastAsia="Calibri" w:hAnsi="PT Astra Serif"/>
                <w:color w:val="000000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952 информационных материала.</w:t>
            </w:r>
          </w:p>
          <w:p w:rsidR="002847DC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 xml:space="preserve">В отчетном году освоен 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новый </w:t>
            </w:r>
            <w:hyperlink r:id="rId13" w:history="1">
              <w:r w:rsidR="0074286D">
                <w:rPr>
                  <w:rFonts w:ascii="PT Astra Serif" w:eastAsia="Calibri" w:hAnsi="PT Astra Serif"/>
                  <w:shd w:val="clear" w:color="auto" w:fill="FFFFFF"/>
                  <w:lang w:eastAsia="en-US"/>
                </w:rPr>
                <w:t>тип аудиоконтента -</w:t>
              </w:r>
              <w:r w:rsidRPr="00B342B8">
                <w:rPr>
                  <w:rFonts w:ascii="PT Astra Serif" w:eastAsia="Calibri" w:hAnsi="PT Astra Serif"/>
                  <w:shd w:val="clear" w:color="auto" w:fill="FFFFFF"/>
                  <w:lang w:eastAsia="en-US"/>
                </w:rPr>
                <w:t xml:space="preserve"> подкаст.</w:t>
              </w:r>
            </w:hyperlink>
            <w:r w:rsidRPr="00B342B8">
              <w:rPr>
                <w:rFonts w:ascii="PT Astra Serif" w:eastAsia="Calibri" w:hAnsi="PT Astra Serif"/>
                <w:b/>
                <w:shd w:val="clear" w:color="auto" w:fill="FFFFF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В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этом формате в сообществе «Президентская библиотека в г. Югорске» выходят образовательные лектории «Диалоги»</w:t>
            </w: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>.</w:t>
            </w:r>
          </w:p>
          <w:p w:rsidR="0060554F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color w:val="000000"/>
                <w:shd w:val="clear" w:color="auto" w:fill="FFFFFF"/>
                <w:lang w:eastAsia="en-US"/>
              </w:rPr>
            </w:pP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Для знакомства с </w:t>
            </w:r>
            <w:r w:rsidRPr="00B342B8">
              <w:rPr>
                <w:rFonts w:ascii="PT Astra Serif" w:eastAsia="Calibri" w:hAnsi="PT Astra Serif"/>
                <w:color w:val="000000"/>
                <w:shd w:val="clear" w:color="auto" w:fill="FFFFFF"/>
                <w:lang w:eastAsia="en-US"/>
              </w:rPr>
              <w:t>документами из разных коллекций Президентской библиотеки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color w:val="000000"/>
                <w:shd w:val="clear" w:color="auto" w:fill="FFFFFF"/>
                <w:lang w:eastAsia="en-US"/>
              </w:rPr>
              <w:t xml:space="preserve">в 2020 году снято 12 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видео</w:t>
            </w:r>
            <w:r w:rsidRPr="00B342B8">
              <w:rPr>
                <w:rFonts w:ascii="PT Astra Serif" w:eastAsia="Calibri" w:hAnsi="PT Astra Serif"/>
                <w:color w:val="000000"/>
                <w:shd w:val="clear" w:color="auto" w:fill="FFFFFF"/>
                <w:lang w:eastAsia="en-US"/>
              </w:rPr>
              <w:t>обзоров, их просмотрело 4</w:t>
            </w:r>
            <w:r w:rsidR="0060554F" w:rsidRPr="00B342B8">
              <w:rPr>
                <w:rFonts w:ascii="PT Astra Serif" w:eastAsia="Calibri" w:hAnsi="PT Astra Serif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color w:val="000000"/>
                <w:shd w:val="clear" w:color="auto" w:fill="FFFFFF"/>
                <w:lang w:eastAsia="en-US"/>
              </w:rPr>
              <w:t>002 человека.</w:t>
            </w:r>
          </w:p>
          <w:p w:rsidR="002847DC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hd w:val="clear" w:color="auto" w:fill="FFFFFF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shd w:val="clear" w:color="auto" w:fill="FFFFFF"/>
                <w:lang w:eastAsia="en-US"/>
              </w:rPr>
              <w:t>Перекликаются с передвижными выставками информационные афиши, на которых размещены редкие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документы по выбранной теме из электронных библиотек. Каждый материал сопровождается 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val="en-US" w:eastAsia="en-US"/>
              </w:rPr>
              <w:t>QR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-кодом и 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lastRenderedPageBreak/>
              <w:t>публикацией со ссылками на документы.</w:t>
            </w:r>
          </w:p>
          <w:p w:rsidR="002847DC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color w:val="000000"/>
                <w:lang w:eastAsia="en-US"/>
              </w:rPr>
              <w:t xml:space="preserve">Еще одно нововведение, появившееся в 2020 году - ежеквартальные </w:t>
            </w:r>
            <w:r w:rsidRPr="00B342B8">
              <w:rPr>
                <w:rFonts w:ascii="PT Astra Serif" w:eastAsia="Calibri" w:hAnsi="PT Astra Serif"/>
                <w:lang w:eastAsia="en-US"/>
              </w:rPr>
              <w:t>информационные акции «День с Президентской библиотекой». Цель акции: рассказать о многообразии ресурсов электронной библиотеки, например, по теме «90-летие Югры».</w:t>
            </w:r>
          </w:p>
          <w:p w:rsidR="00B07F10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Cs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  <w:lang w:eastAsia="en-US"/>
              </w:rPr>
              <w:t>Впервые в отчетном периоде прошло онлайн-мероприятие в режиме ZOOM.</w:t>
            </w:r>
            <w:r w:rsidRPr="00B342B8">
              <w:rPr>
                <w:rFonts w:ascii="PT Astra Serif" w:eastAsia="Calibri" w:hAnsi="PT Astra Serif"/>
                <w:b/>
                <w:bCs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>В канун дня России 14 учащихся 1-3 классов познакомились с детской версией президентского сайта.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Особое внимание ведущий уделил предметам: «Территория России», «Символы России», «Права детей». </w:t>
            </w:r>
          </w:p>
          <w:p w:rsidR="00165623" w:rsidRPr="00B342B8" w:rsidRDefault="00B07F10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Опыт работы в продвижении ресурсов Президентской библиотеки в условиях самоизоляции представлен на онлайн-семинаре «Опыт работы с ресурсами Президентской библиотеки в период карантина», организатором которого выступила Государственная библиотека Югры. 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Повышение качества библиотечно-информационного ресурса (обеспечение регулярного поступления в библиотеки новых изданий, доступа к специфичной достоверной научной, социально-значимой, правовой информации посредством использования электронных ресурсов несобственной генерации)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C6" w:rsidRPr="00B342B8" w:rsidRDefault="00CD39C6" w:rsidP="005B5003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kern w:val="2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>Объем библиотечного фонда на 31.12.2020 года составил 160</w:t>
            </w:r>
            <w:r w:rsidR="00184D31" w:rsidRPr="00B342B8">
              <w:rPr>
                <w:rFonts w:ascii="PT Astra Serif" w:eastAsia="Andale Sans UI" w:hAnsi="PT Astra Serif"/>
                <w:kern w:val="2"/>
                <w:lang w:eastAsia="en-US"/>
              </w:rPr>
              <w:t xml:space="preserve"> </w:t>
            </w: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>366 экземпляров</w:t>
            </w:r>
            <w:r w:rsidR="00184D31" w:rsidRPr="00B342B8">
              <w:rPr>
                <w:rFonts w:ascii="PT Astra Serif" w:eastAsia="Andale Sans UI" w:hAnsi="PT Astra Serif"/>
                <w:kern w:val="2"/>
                <w:lang w:eastAsia="en-US"/>
              </w:rPr>
              <w:t xml:space="preserve"> или </w:t>
            </w: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>84% от норматива «книгообеспеченность 1 жителя». Документный фонд муниципальных библиотек города Югорска представлен широким диапазоном документов в самых разных форматах: книги, аудио – видеодокументы, документы на электронных носителях.</w:t>
            </w:r>
          </w:p>
          <w:p w:rsidR="00184D31" w:rsidRPr="00B342B8" w:rsidRDefault="00CD39C6" w:rsidP="005B5003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kern w:val="2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>Объем новых поступлений в муни</w:t>
            </w:r>
            <w:r w:rsidR="00184D31" w:rsidRPr="00B342B8">
              <w:rPr>
                <w:rFonts w:ascii="PT Astra Serif" w:eastAsia="Andale Sans UI" w:hAnsi="PT Astra Serif"/>
                <w:kern w:val="2"/>
                <w:lang w:eastAsia="en-US"/>
              </w:rPr>
              <w:t xml:space="preserve">ципальные библиотеки составил </w:t>
            </w: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>4</w:t>
            </w:r>
            <w:r w:rsidR="00184D31" w:rsidRPr="00B342B8">
              <w:rPr>
                <w:rFonts w:ascii="PT Astra Serif" w:eastAsia="Andale Sans UI" w:hAnsi="PT Astra Serif"/>
                <w:kern w:val="2"/>
                <w:lang w:eastAsia="en-US"/>
              </w:rPr>
              <w:t xml:space="preserve"> </w:t>
            </w: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>366 экземпляров (в том числе детской литературы 1</w:t>
            </w:r>
            <w:r w:rsidR="00184D31" w:rsidRPr="00B342B8">
              <w:rPr>
                <w:rFonts w:ascii="PT Astra Serif" w:eastAsia="Andale Sans UI" w:hAnsi="PT Astra Serif"/>
                <w:kern w:val="2"/>
                <w:lang w:eastAsia="en-US"/>
              </w:rPr>
              <w:t xml:space="preserve"> 074 экземпляра</w:t>
            </w: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 xml:space="preserve">), что на 3,7% больше по сравнению </w:t>
            </w:r>
            <w:r w:rsidR="00184D31" w:rsidRPr="00B342B8">
              <w:rPr>
                <w:rFonts w:ascii="PT Astra Serif" w:eastAsia="Andale Sans UI" w:hAnsi="PT Astra Serif"/>
                <w:kern w:val="2"/>
                <w:lang w:eastAsia="en-US"/>
              </w:rPr>
              <w:t xml:space="preserve">с прошлым годом. </w:t>
            </w:r>
          </w:p>
          <w:p w:rsidR="002758D7" w:rsidRPr="00B342B8" w:rsidRDefault="00CD39C6" w:rsidP="00D40A0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ru-RU"/>
              </w:rPr>
            </w:pP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t xml:space="preserve">Расходы на комплектование библиотечного фонда в 2020 году составили 1 273,7 тыс. рублей, что на 36% больше аналогичного периода прошлого года (2019 – 934,0 тыс. руб.). Положительная динамика произошла за счет </w:t>
            </w:r>
            <w:r w:rsidRPr="00B342B8">
              <w:rPr>
                <w:rFonts w:ascii="PT Astra Serif" w:eastAsia="Andale Sans UI" w:hAnsi="PT Astra Serif"/>
                <w:kern w:val="2"/>
                <w:lang w:eastAsia="en-US"/>
              </w:rPr>
              <w:lastRenderedPageBreak/>
              <w:t xml:space="preserve">участия учреждения в реализации национального проекта «Культура». В рамках модернизации Центральной городской библиотеки им. А.И. Харизовой на комплектование библиотечного фонда потрачено 700,0 тыс. рублей из федерального бюджета. 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Создание электронных баз данных, содержащих основные сведения о каждом музейном предмете и каждой музейной коллекции, включенных в состав музейного фонда Ханты-</w:t>
            </w:r>
            <w:r w:rsidR="00945AC1" w:rsidRPr="00B342B8">
              <w:rPr>
                <w:rFonts w:ascii="PT Astra Serif" w:eastAsia="Calibri" w:hAnsi="PT Astra Serif"/>
              </w:rPr>
              <w:t>Мансийского автономного округа -</w:t>
            </w:r>
            <w:r w:rsidRPr="00B342B8">
              <w:rPr>
                <w:rFonts w:ascii="PT Astra Serif" w:eastAsia="Calibri" w:hAnsi="PT Astra Serif"/>
              </w:rPr>
              <w:t xml:space="preserve"> Югры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E4" w:rsidRPr="00B342B8" w:rsidRDefault="00AD1FE4" w:rsidP="005B5003">
            <w:pPr>
              <w:tabs>
                <w:tab w:val="left" w:pos="0"/>
              </w:tabs>
              <w:suppressAutoHyphens w:val="0"/>
              <w:ind w:firstLine="176"/>
              <w:jc w:val="both"/>
              <w:rPr>
                <w:rFonts w:ascii="PT Astra Serif" w:eastAsia="Calibri" w:hAnsi="PT Astra Serif"/>
                <w:shd w:val="clear" w:color="auto" w:fill="FFFFFF"/>
                <w:lang w:eastAsia="en-US"/>
              </w:rPr>
            </w:pP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Продолжено участие в формировании региональной информационной системы музейных электронных ресурсов (Региональный каталог (РК) музейных предметов и музейных коллекций на портале «Музеи Югры» </w:t>
            </w:r>
            <w:hyperlink r:id="rId14" w:tgtFrame="_blank" w:history="1">
              <w:r w:rsidRPr="00B342B8">
                <w:rPr>
                  <w:rFonts w:ascii="PT Astra Serif" w:eastAsia="Calibri" w:hAnsi="PT Astra Serif"/>
                  <w:color w:val="000080"/>
                  <w:u w:val="single"/>
                  <w:shd w:val="clear" w:color="auto" w:fill="FFFFFF"/>
                  <w:lang w:eastAsia="en-US"/>
                </w:rPr>
                <w:t>www.hmao-museums.ru</w:t>
              </w:r>
            </w:hyperlink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).</w:t>
            </w:r>
          </w:p>
          <w:p w:rsidR="00165623" w:rsidRPr="00B342B8" w:rsidRDefault="009C170D" w:rsidP="005B5003">
            <w:pPr>
              <w:tabs>
                <w:tab w:val="left" w:pos="0"/>
              </w:tabs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Количество музейных предметов, получивших цифровое изображение</w:t>
            </w:r>
            <w:r w:rsidR="004A7DE3"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, на конец 2020 года составило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</w:t>
            </w:r>
            <w:r w:rsidR="004A7DE3"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   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15 241 ед.</w:t>
            </w:r>
            <w:r w:rsidR="004A7DE3"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хр</w:t>
            </w:r>
            <w:r w:rsidR="004A7DE3"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анения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, 42,8% от совокупного музейного фонда, 60,1% от основного музейного фонда.</w:t>
            </w:r>
            <w:r w:rsidRPr="00B342B8">
              <w:rPr>
                <w:rFonts w:ascii="PT Astra Serif" w:eastAsia="Calibri" w:hAnsi="PT Astra Serif"/>
                <w:lang w:eastAsia="en-US"/>
              </w:rPr>
              <w:br/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  </w:t>
            </w:r>
            <w:r w:rsidR="00945AC1"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В</w:t>
            </w:r>
            <w:r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>сего в течение 2020 года в РК передано 2</w:t>
            </w:r>
            <w:r w:rsidR="006D06CD" w:rsidRPr="00B342B8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697 ед. хранения основного фонда. </w:t>
            </w:r>
          </w:p>
        </w:tc>
      </w:tr>
      <w:tr w:rsidR="00165623" w:rsidRPr="00B342B8" w:rsidTr="00BB2B18">
        <w:trPr>
          <w:trHeight w:val="55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Реставрация и пополнение экспозиционных выставок в музее под открытым небом «Суеват пауль», создание на его базе туристического комплекса «Ворота в Югру»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EAD" w:rsidRPr="00B342B8" w:rsidRDefault="00A04EAD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В 2020 году завершены работы в экспозиции под открытым небом, проводимые на целевые средства по реализации мероприятия «Музейно-туристический комплекс «Ворота в Югру» муниципальной программы города Югорска «Культурное пространство»:</w:t>
            </w:r>
          </w:p>
          <w:p w:rsidR="00A04EAD" w:rsidRPr="00B342B8" w:rsidRDefault="00A04EAD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- реконструкция объектов экспозиционного комплекса «Мансийское стойбище»;</w:t>
            </w:r>
          </w:p>
          <w:p w:rsidR="00A04EAD" w:rsidRPr="00B342B8" w:rsidRDefault="00A04EAD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- обустройство Зоны отдыха (туристическая стоянка - беседка на 20 человек, мангальная, костровая зоны, площадка обзорная);</w:t>
            </w:r>
          </w:p>
          <w:p w:rsidR="00A04EAD" w:rsidRPr="00B342B8" w:rsidRDefault="00A04EAD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-</w:t>
            </w:r>
            <w:r w:rsidR="00277137">
              <w:rPr>
                <w:rFonts w:ascii="PT Astra Serif" w:eastAsia="Calibri" w:hAnsi="PT Astra Serif"/>
              </w:rPr>
              <w:t xml:space="preserve"> </w:t>
            </w:r>
            <w:r w:rsidRPr="00B342B8">
              <w:rPr>
                <w:rFonts w:ascii="PT Astra Serif" w:eastAsia="Calibri" w:hAnsi="PT Astra Serif"/>
              </w:rPr>
              <w:t>обустройство Зоны отдыха (туристическая стоянка семейная - беседка на 10 человек, мангальная зона);</w:t>
            </w:r>
          </w:p>
          <w:p w:rsidR="00A04EAD" w:rsidRPr="00B342B8" w:rsidRDefault="00A04EAD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-</w:t>
            </w:r>
            <w:r w:rsidR="00277137">
              <w:rPr>
                <w:rFonts w:ascii="PT Astra Serif" w:eastAsia="Calibri" w:hAnsi="PT Astra Serif"/>
              </w:rPr>
              <w:t xml:space="preserve"> </w:t>
            </w:r>
            <w:r w:rsidRPr="00B342B8">
              <w:rPr>
                <w:rFonts w:ascii="PT Astra Serif" w:eastAsia="Calibri" w:hAnsi="PT Astra Serif"/>
              </w:rPr>
              <w:t xml:space="preserve">обустройство санитарных зон; </w:t>
            </w:r>
          </w:p>
          <w:p w:rsidR="00A04EAD" w:rsidRPr="00B342B8" w:rsidRDefault="00A04EAD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-</w:t>
            </w:r>
            <w:r w:rsidR="00277137">
              <w:rPr>
                <w:rFonts w:ascii="PT Astra Serif" w:eastAsia="Calibri" w:hAnsi="PT Astra Serif"/>
              </w:rPr>
              <w:t xml:space="preserve"> </w:t>
            </w:r>
            <w:r w:rsidRPr="00B342B8">
              <w:rPr>
                <w:rFonts w:ascii="PT Astra Serif" w:eastAsia="Calibri" w:hAnsi="PT Astra Serif"/>
              </w:rPr>
              <w:t>созданы и установлены три деревянные скульптуры для парка «Югорский музеон» - «Комар», «Лягушка», «Стерх»;</w:t>
            </w:r>
          </w:p>
          <w:p w:rsidR="00165623" w:rsidRPr="00B342B8" w:rsidRDefault="00A04EAD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 xml:space="preserve">- проведена реконструкция экспозиционного </w:t>
            </w:r>
            <w:r w:rsidRPr="00B342B8">
              <w:rPr>
                <w:rFonts w:ascii="PT Astra Serif" w:eastAsia="Calibri" w:hAnsi="PT Astra Serif"/>
              </w:rPr>
              <w:lastRenderedPageBreak/>
              <w:t>комплекса «Рыболовный запор».</w:t>
            </w:r>
          </w:p>
        </w:tc>
      </w:tr>
      <w:tr w:rsidR="00165623" w:rsidRPr="00B342B8" w:rsidTr="00BB2B18">
        <w:trPr>
          <w:trHeight w:val="170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Проведение мероприятий по обеспечению специализированным оборудованием для хранения музейного фонда, комплектованию музейного фонда, финансированию реставрационных работ особо ценных экспонатов изобразительного искусства и материальной культуры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EF" w:rsidRPr="00B342B8" w:rsidRDefault="005F16EF" w:rsidP="005B5003">
            <w:pPr>
              <w:shd w:val="clear" w:color="auto" w:fill="FFFFFF"/>
              <w:tabs>
                <w:tab w:val="left" w:pos="1066"/>
              </w:tabs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iCs/>
                <w:lang w:eastAsia="en-US"/>
              </w:rPr>
            </w:pPr>
            <w:r w:rsidRPr="00B342B8">
              <w:rPr>
                <w:rFonts w:ascii="PT Astra Serif" w:hAnsi="PT Astra Serif"/>
                <w:iCs/>
                <w:lang w:eastAsia="en-US"/>
              </w:rPr>
              <w:t>Объём музейного фонда на ко</w:t>
            </w:r>
            <w:r w:rsidR="0071397A" w:rsidRPr="00B342B8">
              <w:rPr>
                <w:rFonts w:ascii="PT Astra Serif" w:hAnsi="PT Astra Serif"/>
                <w:iCs/>
                <w:lang w:eastAsia="en-US"/>
              </w:rPr>
              <w:t>нец отчётного периода составил</w:t>
            </w:r>
            <w:r w:rsidRPr="00B342B8">
              <w:rPr>
                <w:rFonts w:ascii="PT Astra Serif" w:hAnsi="PT Astra Serif"/>
                <w:iCs/>
                <w:lang w:eastAsia="en-US"/>
              </w:rPr>
              <w:t xml:space="preserve"> 35 607 единиц хранения. Доля основного фонда - 71,2%.</w:t>
            </w:r>
          </w:p>
          <w:p w:rsidR="0071397A" w:rsidRPr="00B342B8" w:rsidRDefault="0071397A" w:rsidP="005B5003">
            <w:pPr>
              <w:widowControl w:val="0"/>
              <w:autoSpaceDN w:val="0"/>
              <w:ind w:right="-2" w:firstLine="176"/>
              <w:contextualSpacing/>
              <w:jc w:val="both"/>
              <w:outlineLvl w:val="0"/>
              <w:rPr>
                <w:rFonts w:ascii="PT Astra Serif" w:hAnsi="PT Astra Serif"/>
                <w:iCs/>
                <w:lang w:eastAsia="en-US"/>
              </w:rPr>
            </w:pPr>
            <w:r w:rsidRPr="00B342B8">
              <w:rPr>
                <w:rFonts w:ascii="PT Astra Serif" w:hAnsi="PT Astra Serif"/>
                <w:iCs/>
                <w:lang w:eastAsia="en-US"/>
              </w:rPr>
              <w:t xml:space="preserve">В 2020 году музейный фонд пополнился на 195 единиц хранения, из них основного музейного фонда 184 ед., научно-вспомогательного фонда - 11 ед.  </w:t>
            </w:r>
          </w:p>
          <w:p w:rsidR="0071397A" w:rsidRPr="00B342B8" w:rsidRDefault="0071397A" w:rsidP="005B5003">
            <w:pPr>
              <w:widowControl w:val="0"/>
              <w:autoSpaceDN w:val="0"/>
              <w:ind w:right="-2" w:firstLine="176"/>
              <w:contextualSpacing/>
              <w:jc w:val="both"/>
              <w:outlineLvl w:val="0"/>
              <w:rPr>
                <w:rFonts w:ascii="PT Astra Serif" w:hAnsi="PT Astra Serif"/>
                <w:iCs/>
                <w:lang w:eastAsia="en-US"/>
              </w:rPr>
            </w:pPr>
            <w:r w:rsidRPr="00B342B8">
              <w:rPr>
                <w:rFonts w:ascii="PT Astra Serif" w:hAnsi="PT Astra Serif"/>
                <w:iCs/>
                <w:lang w:eastAsia="en-US"/>
              </w:rPr>
              <w:t>Основным источником поступлений является дар от населения.</w:t>
            </w:r>
          </w:p>
          <w:p w:rsidR="0071397A" w:rsidRPr="00B342B8" w:rsidRDefault="0071397A" w:rsidP="005B5003">
            <w:pPr>
              <w:widowControl w:val="0"/>
              <w:ind w:firstLine="176"/>
              <w:jc w:val="both"/>
              <w:rPr>
                <w:rFonts w:ascii="PT Astra Serif" w:eastAsia="Andale Sans UI" w:hAnsi="PT Astra Serif"/>
                <w:kern w:val="1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1"/>
                <w:lang w:eastAsia="en-US"/>
              </w:rPr>
              <w:t xml:space="preserve">В отчётном 2020 году реставрация музейных предметов не проводилась. </w:t>
            </w:r>
          </w:p>
          <w:p w:rsidR="003F5E90" w:rsidRPr="00B342B8" w:rsidRDefault="003F5E90" w:rsidP="005B5003">
            <w:pPr>
              <w:widowControl w:val="0"/>
              <w:autoSpaceDN w:val="0"/>
              <w:ind w:right="-2" w:firstLine="176"/>
              <w:contextualSpacing/>
              <w:jc w:val="both"/>
              <w:outlineLvl w:val="0"/>
              <w:rPr>
                <w:rFonts w:ascii="PT Astra Serif" w:hAnsi="PT Astra Serif"/>
                <w:iCs/>
                <w:lang w:eastAsia="en-US"/>
              </w:rPr>
            </w:pPr>
            <w:r w:rsidRPr="00B342B8">
              <w:rPr>
                <w:rFonts w:ascii="PT Astra Serif" w:hAnsi="PT Astra Serif"/>
                <w:iCs/>
                <w:lang w:eastAsia="en-US"/>
              </w:rPr>
              <w:t>В перспективе</w:t>
            </w:r>
            <w:r w:rsidR="00EE69B1" w:rsidRPr="00B342B8">
              <w:rPr>
                <w:rFonts w:ascii="PT Astra Serif" w:hAnsi="PT Astra Serif"/>
                <w:iCs/>
                <w:lang w:eastAsia="en-US"/>
              </w:rPr>
              <w:t xml:space="preserve"> планируется</w:t>
            </w:r>
            <w:r w:rsidRPr="00B342B8">
              <w:rPr>
                <w:rFonts w:ascii="PT Astra Serif" w:hAnsi="PT Astra Serif"/>
                <w:iCs/>
                <w:lang w:eastAsia="en-US"/>
              </w:rPr>
              <w:t>:</w:t>
            </w:r>
          </w:p>
          <w:p w:rsidR="003F5E90" w:rsidRPr="00B342B8" w:rsidRDefault="00EE69B1" w:rsidP="005B5003">
            <w:pPr>
              <w:widowControl w:val="0"/>
              <w:autoSpaceDN w:val="0"/>
              <w:ind w:right="-2" w:firstLine="176"/>
              <w:contextualSpacing/>
              <w:jc w:val="both"/>
              <w:outlineLvl w:val="0"/>
              <w:rPr>
                <w:rFonts w:ascii="PT Astra Serif" w:hAnsi="PT Astra Serif"/>
                <w:iCs/>
                <w:lang w:eastAsia="en-US"/>
              </w:rPr>
            </w:pPr>
            <w:r w:rsidRPr="00B342B8">
              <w:rPr>
                <w:rFonts w:ascii="PT Astra Serif" w:hAnsi="PT Astra Serif"/>
                <w:iCs/>
                <w:lang w:eastAsia="en-US"/>
              </w:rPr>
              <w:t>-</w:t>
            </w:r>
            <w:r w:rsidR="00277137">
              <w:rPr>
                <w:rFonts w:ascii="PT Astra Serif" w:hAnsi="PT Astra Serif"/>
                <w:iCs/>
                <w:lang w:eastAsia="en-US"/>
              </w:rPr>
              <w:t xml:space="preserve"> </w:t>
            </w:r>
            <w:r w:rsidR="003F5E90" w:rsidRPr="00B342B8">
              <w:rPr>
                <w:rFonts w:ascii="PT Astra Serif" w:hAnsi="PT Astra Serif"/>
                <w:iCs/>
                <w:lang w:eastAsia="en-US"/>
              </w:rPr>
              <w:t>актуализация научной концепции комплектования музейных фондов;</w:t>
            </w:r>
          </w:p>
          <w:p w:rsidR="003F5E90" w:rsidRPr="00B342B8" w:rsidRDefault="00EE69B1" w:rsidP="005B5003">
            <w:pPr>
              <w:widowControl w:val="0"/>
              <w:autoSpaceDN w:val="0"/>
              <w:ind w:right="-2" w:firstLine="176"/>
              <w:contextualSpacing/>
              <w:jc w:val="both"/>
              <w:outlineLvl w:val="0"/>
              <w:rPr>
                <w:rFonts w:ascii="PT Astra Serif" w:hAnsi="PT Astra Serif"/>
                <w:iCs/>
                <w:lang w:eastAsia="en-US"/>
              </w:rPr>
            </w:pPr>
            <w:r w:rsidRPr="00B342B8">
              <w:rPr>
                <w:rFonts w:ascii="PT Astra Serif" w:hAnsi="PT Astra Serif"/>
                <w:iCs/>
                <w:lang w:eastAsia="en-US"/>
              </w:rPr>
              <w:t>-</w:t>
            </w:r>
            <w:r w:rsidR="003F5E90" w:rsidRPr="00B342B8">
              <w:rPr>
                <w:rFonts w:ascii="PT Astra Serif" w:hAnsi="PT Astra Serif"/>
                <w:iCs/>
                <w:lang w:eastAsia="en-US"/>
              </w:rPr>
              <w:t xml:space="preserve"> комплектование музейных фондов раритетными образцами историко-культурного наследия региона, в том числе для новых экспозиционных комплексов Му</w:t>
            </w:r>
            <w:r w:rsidR="002C7C8E">
              <w:rPr>
                <w:rFonts w:ascii="PT Astra Serif" w:hAnsi="PT Astra Serif"/>
                <w:iCs/>
                <w:lang w:eastAsia="en-US"/>
              </w:rPr>
              <w:t>зея под открытым небом (проект М</w:t>
            </w:r>
            <w:r w:rsidR="003F5E90" w:rsidRPr="00B342B8">
              <w:rPr>
                <w:rFonts w:ascii="PT Astra Serif" w:hAnsi="PT Astra Serif"/>
                <w:iCs/>
                <w:lang w:eastAsia="en-US"/>
              </w:rPr>
              <w:t>узейно-туристического комплекса «Ворота в Югру»);</w:t>
            </w:r>
          </w:p>
          <w:p w:rsidR="00165623" w:rsidRPr="00B342B8" w:rsidRDefault="00EE69B1" w:rsidP="005B5003">
            <w:pPr>
              <w:widowControl w:val="0"/>
              <w:autoSpaceDN w:val="0"/>
              <w:ind w:right="-2" w:firstLine="176"/>
              <w:contextualSpacing/>
              <w:jc w:val="both"/>
              <w:outlineLvl w:val="0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iCs/>
                <w:lang w:eastAsia="en-US"/>
              </w:rPr>
              <w:t>-</w:t>
            </w:r>
            <w:r w:rsidR="003F5E90" w:rsidRPr="00B342B8">
              <w:rPr>
                <w:rFonts w:ascii="PT Astra Serif" w:hAnsi="PT Astra Serif"/>
                <w:iCs/>
                <w:lang w:eastAsia="en-US"/>
              </w:rPr>
              <w:t xml:space="preserve"> мониторинг музейного фонда с целью оптимизации условий хранения, выявления предметов, не имеющих культурной ценности, систематизации музейного фонда.</w:t>
            </w:r>
          </w:p>
        </w:tc>
      </w:tr>
      <w:tr w:rsidR="00165623" w:rsidRPr="00B342B8" w:rsidTr="00BB2B18">
        <w:trPr>
          <w:trHeight w:val="70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Оснащение музея информационно- коммуникацион-ными технологиями, которые позволят создавать электронные каталоги, мультимедийные презентации и игры, виртуальные экскурсии и обеспечат доступ потребителей к электронному продукту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D6" w:rsidRPr="00B342B8" w:rsidRDefault="00234E85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Обновленный сайт </w:t>
            </w:r>
            <w:r w:rsidR="00E53EAB">
              <w:rPr>
                <w:rFonts w:ascii="PT Astra Serif" w:hAnsi="PT Astra Serif"/>
              </w:rPr>
              <w:t xml:space="preserve">Муниципального бюджетного учреждения </w:t>
            </w:r>
            <w:r w:rsidRPr="00B342B8">
              <w:rPr>
                <w:rFonts w:ascii="PT Astra Serif" w:hAnsi="PT Astra Serif"/>
              </w:rPr>
              <w:t>«Музей истории и этнографии»</w:t>
            </w:r>
            <w:r w:rsidR="00E53EAB">
              <w:rPr>
                <w:rFonts w:ascii="PT Astra Serif" w:hAnsi="PT Astra Serif"/>
              </w:rPr>
              <w:t xml:space="preserve"> (далее – МБУ </w:t>
            </w:r>
            <w:r w:rsidR="00E53EAB" w:rsidRPr="00B342B8">
              <w:rPr>
                <w:rFonts w:ascii="PT Astra Serif" w:hAnsi="PT Astra Serif"/>
              </w:rPr>
              <w:t>«Музей истории и этнографии»</w:t>
            </w:r>
            <w:r w:rsidR="00E53EAB">
              <w:rPr>
                <w:rFonts w:ascii="PT Astra Serif" w:hAnsi="PT Astra Serif"/>
              </w:rPr>
              <w:t>)</w:t>
            </w:r>
            <w:r w:rsidRPr="00B342B8">
              <w:rPr>
                <w:rFonts w:ascii="PT Astra Serif" w:hAnsi="PT Astra Serif"/>
              </w:rPr>
              <w:t xml:space="preserve"> на универсальной платформе CMS «Joomla» (Джумла) работает с апреля 2020 года. Представляет собой многоуровневый каталог, отражающий основные направления деятельности учреждения (фонды, публичные акции, проекты и т.п.), является важным инструментом для популяризации деятельности музея и привлечения новых посетителей (в т.ч. виртуальных).</w:t>
            </w:r>
          </w:p>
          <w:p w:rsidR="00234E85" w:rsidRPr="00B342B8" w:rsidRDefault="00234E85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lastRenderedPageBreak/>
              <w:t xml:space="preserve"> Официальная интернет-площадка музея работает в соответствии с ГОСТ Р 52872-2007 «Интернет-ресурсы. Требования к доступности для инвалидов по зрению» (2009) с установленным модулем «SIMAI: Версия для слабовидящих».</w:t>
            </w:r>
          </w:p>
          <w:p w:rsidR="00234E85" w:rsidRPr="00B342B8" w:rsidRDefault="007E5AF7" w:rsidP="005B5003">
            <w:pPr>
              <w:ind w:firstLine="176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Раздел «Музейно-туристический комплекс</w:t>
            </w:r>
            <w:r w:rsidR="00234E85" w:rsidRPr="00B342B8">
              <w:rPr>
                <w:rFonts w:ascii="PT Astra Serif" w:hAnsi="PT Astra Serif"/>
              </w:rPr>
              <w:t xml:space="preserve"> «Ворота в Югру» предназначен для предоставления информации о</w:t>
            </w:r>
            <w:r>
              <w:rPr>
                <w:rFonts w:ascii="PT Astra Serif" w:hAnsi="PT Astra Serif"/>
              </w:rPr>
              <w:t xml:space="preserve"> данном </w:t>
            </w:r>
            <w:r w:rsidR="00234E85" w:rsidRPr="00B342B8">
              <w:rPr>
                <w:rFonts w:ascii="PT Astra Serif" w:hAnsi="PT Astra Serif"/>
              </w:rPr>
              <w:t xml:space="preserve"> проекте в Интернет пространстве, привлечение инвесторов для его продвижения. В 2020 году раздел обновлен, добавлена 3d-экскурсия по музею под открытым небом «Суеват пауль», презентационные материалы и информационные баннеры.</w:t>
            </w:r>
          </w:p>
          <w:p w:rsidR="00165623" w:rsidRPr="00B342B8" w:rsidRDefault="00234E85" w:rsidP="007F493C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Важной составляющей музейного сайта является модуль </w:t>
            </w:r>
            <w:r w:rsidR="007F493C">
              <w:rPr>
                <w:rFonts w:ascii="PT Astra Serif" w:hAnsi="PT Astra Serif"/>
              </w:rPr>
              <w:t xml:space="preserve">Автоматизированной информационной системы </w:t>
            </w:r>
            <w:r w:rsidR="009C5638">
              <w:rPr>
                <w:rFonts w:ascii="PT Astra Serif" w:hAnsi="PT Astra Serif"/>
              </w:rPr>
              <w:t>«</w:t>
            </w:r>
            <w:r w:rsidRPr="00B342B8">
              <w:rPr>
                <w:rFonts w:ascii="PT Astra Serif" w:hAnsi="PT Astra Serif"/>
              </w:rPr>
              <w:t>КАМИС</w:t>
            </w:r>
            <w:r w:rsidR="009C5638">
              <w:rPr>
                <w:rFonts w:ascii="PT Astra Serif" w:hAnsi="PT Astra Serif"/>
              </w:rPr>
              <w:t>»</w:t>
            </w:r>
            <w:r w:rsidRPr="00B342B8">
              <w:rPr>
                <w:rFonts w:ascii="PT Astra Serif" w:hAnsi="PT Astra Serif"/>
              </w:rPr>
              <w:t xml:space="preserve"> (раздел сайта «Фонды»), который предоставляет всем пользователям Интернета доступ к открытой части музейного фонда. На сегодняшний день виртуальные посетители могут познакомиться </w:t>
            </w:r>
            <w:r w:rsidR="008405D6" w:rsidRPr="00B342B8">
              <w:rPr>
                <w:rFonts w:ascii="PT Astra Serif" w:hAnsi="PT Astra Serif"/>
              </w:rPr>
              <w:t>с 35 607 ед. хранения</w:t>
            </w:r>
            <w:r w:rsidRPr="00B342B8">
              <w:rPr>
                <w:rFonts w:ascii="PT Astra Serif" w:hAnsi="PT Astra Serif"/>
              </w:rPr>
              <w:t xml:space="preserve"> о</w:t>
            </w:r>
            <w:r w:rsidR="007F493C">
              <w:rPr>
                <w:rFonts w:ascii="PT Astra Serif" w:hAnsi="PT Astra Serif"/>
              </w:rPr>
              <w:t>сновного фонда (100% от всего основного фонда</w:t>
            </w:r>
            <w:r w:rsidRPr="00B342B8">
              <w:rPr>
                <w:rFonts w:ascii="PT Astra Serif" w:hAnsi="PT Astra Serif"/>
              </w:rPr>
              <w:t>).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Обеспечение обмена выставками, отдельными музейными экспонатами                       с музеями Ханты - Мансийского автономного округа – Югры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3E4A46" w:rsidP="004366C1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В 2020 году продолжена работа в рамк</w:t>
            </w:r>
            <w:r w:rsidR="005A23D1" w:rsidRPr="00B342B8">
              <w:rPr>
                <w:rFonts w:ascii="PT Astra Serif" w:eastAsia="Calibri" w:hAnsi="PT Astra Serif"/>
              </w:rPr>
              <w:t xml:space="preserve">ах сотрудничества с музеями Ханты-Мансийского автономного округа - Югры </w:t>
            </w:r>
            <w:r w:rsidRPr="00B342B8">
              <w:rPr>
                <w:rFonts w:ascii="PT Astra Serif" w:eastAsia="Andale Sans UI" w:hAnsi="PT Astra Serif"/>
                <w:color w:val="000000"/>
                <w:kern w:val="1"/>
                <w:lang w:eastAsia="en-US"/>
              </w:rPr>
              <w:t>подготовлено 8 новых выставок</w:t>
            </w:r>
            <w:r w:rsidR="005A23D1" w:rsidRPr="00B342B8">
              <w:rPr>
                <w:rFonts w:ascii="PT Astra Serif" w:eastAsia="Andale Sans UI" w:hAnsi="PT Astra Serif"/>
                <w:color w:val="000000"/>
                <w:kern w:val="1"/>
                <w:lang w:eastAsia="en-US"/>
              </w:rPr>
              <w:t xml:space="preserve">, включая </w:t>
            </w:r>
            <w:r w:rsidR="00B232F9" w:rsidRPr="00B342B8">
              <w:rPr>
                <w:rFonts w:ascii="PT Astra Serif" w:eastAsia="Andale Sans UI" w:hAnsi="PT Astra Serif"/>
                <w:color w:val="000000"/>
                <w:kern w:val="1"/>
                <w:lang w:eastAsia="en-US"/>
              </w:rPr>
              <w:t xml:space="preserve">совместные выставочные проекты </w:t>
            </w:r>
            <w:r w:rsidR="005A23D1" w:rsidRPr="00B342B8">
              <w:rPr>
                <w:rFonts w:ascii="PT Astra Serif" w:eastAsia="Andale Sans UI" w:hAnsi="PT Astra Serif"/>
                <w:color w:val="000000"/>
                <w:kern w:val="1"/>
                <w:lang w:eastAsia="en-US"/>
              </w:rPr>
              <w:t xml:space="preserve">с </w:t>
            </w:r>
            <w:r w:rsidR="004366C1">
              <w:rPr>
                <w:rFonts w:ascii="PT Astra Serif" w:eastAsia="Andale Sans UI" w:hAnsi="PT Astra Serif"/>
                <w:color w:val="000000"/>
                <w:kern w:val="1"/>
                <w:lang w:eastAsia="en-US"/>
              </w:rPr>
              <w:t>б</w:t>
            </w:r>
            <w:r w:rsidR="00A76957">
              <w:rPr>
                <w:rFonts w:ascii="PT Astra Serif" w:eastAsia="Andale Sans UI" w:hAnsi="PT Astra Serif"/>
                <w:color w:val="000000"/>
                <w:kern w:val="1"/>
                <w:shd w:val="clear" w:color="auto" w:fill="FFFFFF"/>
                <w:lang w:eastAsia="en-US"/>
              </w:rPr>
              <w:t>юджетным учреждением Ханты-Мансийского автономного округа - Югры</w:t>
            </w:r>
            <w:r w:rsidR="005A23D1" w:rsidRPr="00B342B8">
              <w:rPr>
                <w:rFonts w:ascii="PT Astra Serif" w:eastAsia="Andale Sans UI" w:hAnsi="PT Astra Serif"/>
                <w:color w:val="000000"/>
                <w:kern w:val="1"/>
                <w:shd w:val="clear" w:color="auto" w:fill="FFFFFF"/>
                <w:lang w:eastAsia="en-US"/>
              </w:rPr>
              <w:t xml:space="preserve"> «Музей Природы и Человека» (г. Ханты-Мансийск), </w:t>
            </w:r>
            <w:r w:rsidR="004366C1">
              <w:rPr>
                <w:rFonts w:ascii="PT Astra Serif" w:eastAsia="Andale Sans UI" w:hAnsi="PT Astra Serif"/>
                <w:color w:val="000000"/>
                <w:kern w:val="1"/>
                <w:shd w:val="clear" w:color="auto" w:fill="FFFFFF"/>
                <w:lang w:eastAsia="en-US"/>
              </w:rPr>
              <w:t>к</w:t>
            </w:r>
            <w:r w:rsidR="00A76957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>азенным учреждением</w:t>
            </w:r>
            <w:r w:rsidR="005A23D1" w:rsidRPr="00B342B8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 xml:space="preserve"> «Государственный архив Югры» (г. Ханты-Мансийск), корпоративным музеем </w:t>
            </w:r>
            <w:r w:rsidR="00A76957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>Общества с ограниченной ответственностью «</w:t>
            </w:r>
            <w:r w:rsidR="005A23D1" w:rsidRPr="00B342B8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>Газпром трансгаз Югорск».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 xml:space="preserve">Организация и проведение общегородских мероприятий, которое предполагает организацию и </w:t>
            </w:r>
            <w:r w:rsidRPr="00B342B8">
              <w:rPr>
                <w:rFonts w:ascii="PT Astra Serif" w:eastAsia="Calibri" w:hAnsi="PT Astra Serif"/>
              </w:rPr>
              <w:lastRenderedPageBreak/>
              <w:t>проведение всех форм и видов культурно-массовых мероприятий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17" w:rsidRPr="00B342B8" w:rsidRDefault="00561217" w:rsidP="005B5003">
            <w:pPr>
              <w:widowControl w:val="0"/>
              <w:snapToGrid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 xml:space="preserve">Во 2-м квартале 2020 года приостановлена деятельность культурно-досуговых учреждений, в связи с  введением ограничительных мер в </w:t>
            </w:r>
            <w:r w:rsidRPr="00B342B8">
              <w:rPr>
                <w:rFonts w:ascii="PT Astra Serif" w:eastAsia="Calibri" w:hAnsi="PT Astra Serif"/>
              </w:rPr>
              <w:lastRenderedPageBreak/>
              <w:t>условиях угрозы распространения новой коронавирусной на территории Российской Федерации.</w:t>
            </w:r>
          </w:p>
          <w:p w:rsidR="00561217" w:rsidRPr="00B342B8" w:rsidRDefault="00561217" w:rsidP="005B5003">
            <w:pPr>
              <w:widowControl w:val="0"/>
              <w:snapToGrid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Во втором полугодии 2020 года в связи со сложившейся эпидемиологической обстановкой учреждение осуществляло свою деятельность преимущественно в режиме дистанционного предоставления услуг. С 24 августа 2020 года</w:t>
            </w:r>
            <w:r w:rsidR="00747657" w:rsidRPr="00B342B8">
              <w:rPr>
                <w:rFonts w:ascii="PT Astra Serif" w:eastAsia="Calibri" w:hAnsi="PT Astra Serif"/>
              </w:rPr>
              <w:t>,</w:t>
            </w:r>
            <w:r w:rsidRPr="00B342B8">
              <w:rPr>
                <w:rFonts w:ascii="PT Astra Serif" w:eastAsia="Calibri" w:hAnsi="PT Astra Serif"/>
              </w:rPr>
              <w:t xml:space="preserve">  на основании Постановления Губернатора</w:t>
            </w:r>
            <w:r w:rsidR="002758D7">
              <w:rPr>
                <w:rFonts w:ascii="PT Astra Serif" w:eastAsia="Calibri" w:hAnsi="PT Astra Serif"/>
              </w:rPr>
              <w:t xml:space="preserve"> автономного округа</w:t>
            </w:r>
            <w:r w:rsidRPr="00B342B8">
              <w:rPr>
                <w:rFonts w:ascii="PT Astra Serif" w:eastAsia="Calibri" w:hAnsi="PT Astra Serif"/>
              </w:rPr>
              <w:t xml:space="preserve"> от 13.08.2020 № 105</w:t>
            </w:r>
            <w:r w:rsidR="00747657" w:rsidRPr="00B342B8">
              <w:rPr>
                <w:rFonts w:ascii="PT Astra Serif" w:eastAsia="Calibri" w:hAnsi="PT Astra Serif"/>
              </w:rPr>
              <w:t>,</w:t>
            </w:r>
            <w:r w:rsidRPr="00B342B8">
              <w:rPr>
                <w:rFonts w:ascii="PT Astra Serif" w:eastAsia="Calibri" w:hAnsi="PT Astra Serif"/>
              </w:rPr>
              <w:t xml:space="preserve"> </w:t>
            </w:r>
            <w:r w:rsidR="00747657" w:rsidRPr="00B342B8">
              <w:rPr>
                <w:rFonts w:ascii="PT Astra Serif" w:eastAsia="Calibri" w:hAnsi="PT Astra Serif"/>
              </w:rPr>
              <w:t>МАУ «</w:t>
            </w:r>
            <w:r w:rsidRPr="00B342B8">
              <w:rPr>
                <w:rFonts w:ascii="PT Astra Serif" w:eastAsia="Calibri" w:hAnsi="PT Astra Serif"/>
              </w:rPr>
              <w:t xml:space="preserve">Центр культуры «Югра-презент» возобновил деятельность по проведению индивидуальных занятий с соблюдением </w:t>
            </w:r>
            <w:r w:rsidR="00D34062" w:rsidRPr="00B342B8">
              <w:rPr>
                <w:rFonts w:ascii="PT Astra Serif" w:eastAsia="Calibri" w:hAnsi="PT Astra Serif"/>
              </w:rPr>
              <w:t>противоэпиде</w:t>
            </w:r>
            <w:r w:rsidR="002758D7">
              <w:rPr>
                <w:rFonts w:ascii="PT Astra Serif" w:eastAsia="Calibri" w:hAnsi="PT Astra Serif"/>
              </w:rPr>
              <w:t>-</w:t>
            </w:r>
            <w:r w:rsidR="00D34062" w:rsidRPr="00B342B8">
              <w:rPr>
                <w:rFonts w:ascii="PT Astra Serif" w:eastAsia="Calibri" w:hAnsi="PT Astra Serif"/>
              </w:rPr>
              <w:t xml:space="preserve">миологических </w:t>
            </w:r>
            <w:r w:rsidRPr="00B342B8">
              <w:rPr>
                <w:rFonts w:ascii="PT Astra Serif" w:eastAsia="Calibri" w:hAnsi="PT Astra Serif"/>
              </w:rPr>
              <w:t>требований</w:t>
            </w:r>
            <w:r w:rsidR="00D34062" w:rsidRPr="00B342B8">
              <w:rPr>
                <w:rFonts w:ascii="PT Astra Serif" w:eastAsia="Calibri" w:hAnsi="PT Astra Serif"/>
              </w:rPr>
              <w:t xml:space="preserve">. </w:t>
            </w:r>
          </w:p>
          <w:p w:rsidR="00561217" w:rsidRPr="00B342B8" w:rsidRDefault="00561217" w:rsidP="005B5003">
            <w:pPr>
              <w:widowControl w:val="0"/>
              <w:snapToGrid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Эффективная организация работы муниципальных учреждений культуры в период пандемии позволила оперативно «перестроиться» на новый формат работы и режиме удаленного доступа привлечь жителей города к участию в мероприятиях.</w:t>
            </w:r>
          </w:p>
          <w:p w:rsidR="00561217" w:rsidRPr="00B342B8" w:rsidRDefault="00561217" w:rsidP="005B5003">
            <w:pPr>
              <w:snapToGrid w:val="0"/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Учреждением культурно-досугового типа в 2020 году проведено в офлайн режиме 165 культурно-массовых мероприятий (без учета киносеансов) для разновозрастной аудитории 31 230 человек, в том числе для детей проведено 67 мероприятий для 3 810 посетителей. Удаленно через сеть интернет проведено 854 мероприятия, в том числе  для детей проведено 207 мероприятий, количество посетителей удаленно через сеть интернет по итогам отчетного периода составило 336 622.</w:t>
            </w:r>
          </w:p>
          <w:p w:rsidR="00561217" w:rsidRPr="00B342B8" w:rsidRDefault="00561217" w:rsidP="005B5003">
            <w:pPr>
              <w:suppressAutoHyphens w:val="0"/>
              <w:snapToGrid w:val="0"/>
              <w:ind w:firstLine="176"/>
              <w:jc w:val="both"/>
              <w:rPr>
                <w:rFonts w:ascii="PT Astra Serif" w:eastAsia="Arial Unicode MS" w:hAnsi="PT Astra Serif"/>
                <w:kern w:val="2"/>
              </w:rPr>
            </w:pPr>
            <w:r w:rsidRPr="00B342B8">
              <w:rPr>
                <w:rFonts w:ascii="PT Astra Serif" w:eastAsia="Arial Unicode MS" w:hAnsi="PT Astra Serif"/>
                <w:kern w:val="2"/>
              </w:rPr>
              <w:t xml:space="preserve">Муниципальными библиотеками города Югорска проведено 454 мероприятия: из них в формате онлайн 216 мероприятий, в которых приняло участие 31 620 читателей и волонтеров библиотек города, а также представителей общественных организаций и медийных персон, количество виртуальных зрителей составило </w:t>
            </w:r>
            <w:r w:rsidR="002D348F" w:rsidRPr="00B342B8">
              <w:rPr>
                <w:rFonts w:ascii="PT Astra Serif" w:eastAsia="Arial Unicode MS" w:hAnsi="PT Astra Serif"/>
                <w:kern w:val="2"/>
              </w:rPr>
              <w:t xml:space="preserve">     </w:t>
            </w:r>
            <w:r w:rsidRPr="00B342B8">
              <w:rPr>
                <w:rFonts w:ascii="PT Astra Serif" w:eastAsia="Arial Unicode MS" w:hAnsi="PT Astra Serif"/>
                <w:kern w:val="2"/>
              </w:rPr>
              <w:t xml:space="preserve">133 450 просмотров. Проекты, реализуемые в </w:t>
            </w:r>
            <w:r w:rsidRPr="00B342B8">
              <w:rPr>
                <w:rFonts w:ascii="PT Astra Serif" w:eastAsia="Arial Unicode MS" w:hAnsi="PT Astra Serif"/>
                <w:kern w:val="2"/>
              </w:rPr>
              <w:lastRenderedPageBreak/>
              <w:t xml:space="preserve">медиапространстве, востребованы у виртуальных пользователей. </w:t>
            </w:r>
          </w:p>
          <w:p w:rsidR="0012262F" w:rsidRDefault="002D348F" w:rsidP="005B5003">
            <w:pPr>
              <w:suppressAutoHyphens w:val="0"/>
              <w:snapToGrid w:val="0"/>
              <w:ind w:firstLine="176"/>
              <w:jc w:val="both"/>
              <w:rPr>
                <w:rFonts w:ascii="PT Astra Serif" w:eastAsia="Arial Unicode MS" w:hAnsi="PT Astra Serif"/>
                <w:kern w:val="2"/>
              </w:rPr>
            </w:pPr>
            <w:r w:rsidRPr="00B342B8">
              <w:rPr>
                <w:rFonts w:ascii="PT Astra Serif" w:eastAsia="Arial Unicode MS" w:hAnsi="PT Astra Serif"/>
                <w:kern w:val="2"/>
              </w:rPr>
              <w:t>МБУ «Музей истории и этнографии» организовано</w:t>
            </w:r>
            <w:r w:rsidR="00561217" w:rsidRPr="00B342B8">
              <w:rPr>
                <w:rFonts w:ascii="PT Astra Serif" w:eastAsia="Arial Unicode MS" w:hAnsi="PT Astra Serif"/>
                <w:kern w:val="2"/>
              </w:rPr>
              <w:t xml:space="preserve"> </w:t>
            </w:r>
            <w:r w:rsidRPr="00B342B8">
              <w:rPr>
                <w:rFonts w:ascii="PT Astra Serif" w:eastAsia="Arial Unicode MS" w:hAnsi="PT Astra Serif"/>
                <w:kern w:val="2"/>
              </w:rPr>
              <w:t xml:space="preserve">171 мероприятие. </w:t>
            </w:r>
            <w:r w:rsidR="00561217" w:rsidRPr="00B342B8">
              <w:rPr>
                <w:rFonts w:ascii="PT Astra Serif" w:eastAsia="Arial Unicode MS" w:hAnsi="PT Astra Serif"/>
                <w:kern w:val="2"/>
              </w:rPr>
              <w:t>Общее количество посетителей, охваченных организованными формами культурно</w:t>
            </w:r>
            <w:r w:rsidRPr="00B342B8">
              <w:rPr>
                <w:rFonts w:ascii="PT Astra Serif" w:eastAsia="Arial Unicode MS" w:hAnsi="PT Astra Serif"/>
                <w:kern w:val="2"/>
              </w:rPr>
              <w:t>-просветительской деятельности</w:t>
            </w:r>
            <w:r w:rsidR="00747657" w:rsidRPr="00B342B8">
              <w:rPr>
                <w:rFonts w:ascii="PT Astra Serif" w:eastAsia="Arial Unicode MS" w:hAnsi="PT Astra Serif"/>
                <w:kern w:val="2"/>
              </w:rPr>
              <w:t xml:space="preserve">, составило </w:t>
            </w:r>
          </w:p>
          <w:p w:rsidR="00165623" w:rsidRPr="00B342B8" w:rsidRDefault="00561217" w:rsidP="0012262F">
            <w:pPr>
              <w:suppressAutoHyphens w:val="0"/>
              <w:snapToGrid w:val="0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Arial Unicode MS" w:hAnsi="PT Astra Serif"/>
                <w:kern w:val="2"/>
              </w:rPr>
              <w:t>2013 человек.</w:t>
            </w:r>
            <w:r w:rsidR="00747657" w:rsidRPr="00B342B8">
              <w:rPr>
                <w:rFonts w:ascii="PT Astra Serif" w:eastAsia="Arial Unicode MS" w:hAnsi="PT Astra Serif"/>
                <w:kern w:val="2"/>
              </w:rPr>
              <w:t xml:space="preserve"> </w:t>
            </w:r>
            <w:r w:rsidRPr="00B342B8">
              <w:rPr>
                <w:rFonts w:ascii="PT Astra Serif" w:eastAsia="Arial Unicode MS" w:hAnsi="PT Astra Serif"/>
                <w:kern w:val="2"/>
              </w:rPr>
              <w:t>Общее количество виртуальных посетителей публикаций музея на различных тематических Интернет-порталах по итогам деятельности за 2020 год составило 241 599 просмотров.</w:t>
            </w:r>
          </w:p>
        </w:tc>
      </w:tr>
      <w:tr w:rsidR="00165623" w:rsidRPr="00B342B8" w:rsidTr="00BB2B18">
        <w:trPr>
          <w:trHeight w:val="3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lastRenderedPageBreak/>
              <w:t>2.6.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Сохранение системы традиционных российских семейных ценностей и духовно-нравственное воспитание детей и молодежи</w:t>
            </w:r>
          </w:p>
        </w:tc>
      </w:tr>
      <w:tr w:rsidR="006D514E" w:rsidRPr="00B342B8" w:rsidTr="00BB2B18">
        <w:trPr>
          <w:trHeight w:val="11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Сохранение и приумножение традиционных российских духовно-нравственных ценностей как основы российского общества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Вовлечение детей, подростков и молодежи в социально - активную деятельность, развитие детских и молодежных общественных организаций и объединений.</w:t>
            </w:r>
          </w:p>
          <w:p w:rsidR="006D514E" w:rsidRPr="00B342B8" w:rsidRDefault="006D514E" w:rsidP="005B5003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Создание условий для развития гражданско-, военно -  патриотических качеств населения.</w:t>
            </w:r>
          </w:p>
          <w:p w:rsidR="006D514E" w:rsidRPr="00B342B8" w:rsidRDefault="006D514E" w:rsidP="005B5003">
            <w:pPr>
              <w:ind w:firstLine="27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Создание условий для обеспечения безопасной</w:t>
            </w:r>
          </w:p>
          <w:p w:rsidR="006D514E" w:rsidRPr="00B342B8" w:rsidRDefault="006D514E" w:rsidP="005B5003">
            <w:pPr>
              <w:ind w:firstLine="2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и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эффективной трудовой среды для подростков и молодежи.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 xml:space="preserve">Государственная программа </w:t>
            </w: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«Поддержка занятости населения»</w:t>
            </w: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образования»</w:t>
            </w: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«Молодежная политика и организация временного трудоустройства»</w:t>
            </w: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«Отдых и оздоровление детей»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 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4394" w:type="dxa"/>
            <w:vMerge w:val="restart"/>
            <w:vAlign w:val="center"/>
          </w:tcPr>
          <w:p w:rsidR="006D514E" w:rsidRPr="00B342B8" w:rsidRDefault="006D514E" w:rsidP="005B5003">
            <w:pPr>
              <w:pStyle w:val="ad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342B8">
              <w:rPr>
                <w:rFonts w:ascii="PT Astra Serif" w:hAnsi="PT Astra Serif"/>
                <w:sz w:val="20"/>
                <w:szCs w:val="20"/>
              </w:rPr>
              <w:t>Реализация молодежной политики в городе является одной из важнейших составляющих социально-экономической политики, предусматривающей формирование необходимых условий для конструктивного взаимодействия молодежи с институтами гражданского общества. Организацию и проведение массовых мероприятий с детьми и молодежью, создание условий в сфере трудоустройства и занятости подростков и молодежи обеспечивает МАУ «Молодежный центр «Гелиос».</w:t>
            </w:r>
          </w:p>
          <w:p w:rsidR="006D514E" w:rsidRPr="00B342B8" w:rsidRDefault="006D514E" w:rsidP="005B5003">
            <w:pPr>
              <w:pStyle w:val="ad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342B8">
              <w:rPr>
                <w:rFonts w:ascii="PT Astra Serif" w:hAnsi="PT Astra Serif"/>
                <w:sz w:val="20"/>
                <w:szCs w:val="20"/>
              </w:rPr>
              <w:t xml:space="preserve">С целью воспитания у молодых людей потребности в активном и здоровом образе жизни, укрепления здоровья, развития гражданской позиции, социальной активности в городе была разработана и реализовывалась муниципальная программа города Югорска «Молодежная политика и организация временного трудоустройства». </w:t>
            </w:r>
          </w:p>
          <w:p w:rsidR="006D514E" w:rsidRPr="00B342B8" w:rsidRDefault="006D514E" w:rsidP="005B5003">
            <w:pPr>
              <w:pStyle w:val="ad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342B8">
              <w:rPr>
                <w:rFonts w:ascii="PT Astra Serif" w:hAnsi="PT Astra Serif"/>
                <w:sz w:val="20"/>
                <w:szCs w:val="20"/>
              </w:rPr>
              <w:t xml:space="preserve">В рамках предусмотренных направлений Стратегии социально-экономического развития на территории города Югорска организовывались и были проведены мероприятия, направленные на сохранение и </w:t>
            </w:r>
            <w:r w:rsidRPr="00B342B8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приумножение традиционных российских духовно-нравственных ценностей, создание системы духовно-нравственного и патриотического воспитания граждан, создание условий для развития молодежных общественных организаций и объединений, организации участия талантливых и одаренных подростков и молодежи в мероприятиях различного уровня. </w:t>
            </w:r>
          </w:p>
          <w:p w:rsidR="002758D7" w:rsidRDefault="006D514E" w:rsidP="005B5003">
            <w:pPr>
              <w:pStyle w:val="ad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342B8">
              <w:rPr>
                <w:rFonts w:ascii="PT Astra Serif" w:hAnsi="PT Astra Serif"/>
                <w:sz w:val="20"/>
                <w:szCs w:val="20"/>
              </w:rPr>
              <w:t xml:space="preserve">В городе Югорске проживают 37 600 человек, из них молодежи в возрасте от 14 до 35 лет </w:t>
            </w:r>
          </w:p>
          <w:p w:rsidR="006D514E" w:rsidRPr="00B342B8" w:rsidRDefault="006D514E" w:rsidP="002758D7">
            <w:pPr>
              <w:pStyle w:val="ad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342B8">
              <w:rPr>
                <w:rFonts w:ascii="PT Astra Serif" w:hAnsi="PT Astra Serif"/>
                <w:sz w:val="20"/>
                <w:szCs w:val="20"/>
              </w:rPr>
              <w:t>8870 человек, что составляет 23,5% от общей численности населения. На территории города Югорска общественную деятельность осуществляют 42 молодежных общественных объединения и некоммерческих организаций. Количество молодых людей - волонтеров, принимающих активное участие в работе молодежных организаций составило 1 800 человек.</w:t>
            </w:r>
          </w:p>
          <w:p w:rsidR="006D514E" w:rsidRPr="00B342B8" w:rsidRDefault="006D514E" w:rsidP="005B5003">
            <w:pPr>
              <w:pStyle w:val="ad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342B8">
              <w:rPr>
                <w:rFonts w:ascii="PT Astra Serif" w:hAnsi="PT Astra Serif"/>
                <w:sz w:val="20"/>
                <w:szCs w:val="20"/>
              </w:rPr>
              <w:t>В 2020 году реализация мероприятий программы проходила в рамках реализации</w:t>
            </w:r>
            <w:r w:rsidRPr="00B342B8">
              <w:rPr>
                <w:rFonts w:ascii="PT Astra Serif" w:hAnsi="PT Astra Serif"/>
                <w:b/>
                <w:sz w:val="20"/>
                <w:szCs w:val="20"/>
              </w:rPr>
              <w:t xml:space="preserve"> </w:t>
            </w:r>
            <w:r w:rsidRPr="00B342B8">
              <w:rPr>
                <w:rFonts w:ascii="PT Astra Serif" w:hAnsi="PT Astra Serif"/>
                <w:sz w:val="20"/>
                <w:szCs w:val="20"/>
              </w:rPr>
              <w:t>регионального проекта «Социальная активность» федерального проекта «Образование», целью которого является развитие добровольчества (волонтерства), развитие талантов и способностей у детей и молодежи, в том числе студентов, путем поддержки общественных инициатив и проектов.</w:t>
            </w:r>
          </w:p>
          <w:p w:rsidR="006D514E" w:rsidRPr="00B342B8" w:rsidRDefault="006D514E" w:rsidP="005B5003">
            <w:pPr>
              <w:widowControl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В течение 2020 года (</w:t>
            </w:r>
            <w:r w:rsidR="0027220F" w:rsidRPr="00B342B8">
              <w:rPr>
                <w:rFonts w:ascii="PT Astra Serif" w:hAnsi="PT Astra Serif"/>
              </w:rPr>
              <w:t>«</w:t>
            </w:r>
            <w:r w:rsidRPr="00B342B8">
              <w:rPr>
                <w:rFonts w:ascii="PT Astra Serif" w:hAnsi="PT Astra Serif"/>
              </w:rPr>
              <w:t>Год Памяти и Славы</w:t>
            </w:r>
            <w:r w:rsidR="0027220F" w:rsidRPr="00B342B8">
              <w:rPr>
                <w:rFonts w:ascii="PT Astra Serif" w:hAnsi="PT Astra Serif"/>
              </w:rPr>
              <w:t>»</w:t>
            </w:r>
            <w:r w:rsidRPr="00B342B8">
              <w:rPr>
                <w:rFonts w:ascii="PT Astra Serif" w:hAnsi="PT Astra Serif"/>
              </w:rPr>
              <w:t>) было проведено 36 крупных мероприятий, которые проводились с соблюдением всех санитарно</w:t>
            </w:r>
            <w:r w:rsidR="0027220F" w:rsidRPr="00B342B8">
              <w:rPr>
                <w:rFonts w:ascii="PT Astra Serif" w:hAnsi="PT Astra Serif"/>
              </w:rPr>
              <w:t>-</w:t>
            </w:r>
            <w:r w:rsidRPr="00B342B8">
              <w:rPr>
                <w:rFonts w:ascii="PT Astra Serif" w:hAnsi="PT Astra Serif"/>
              </w:rPr>
              <w:t xml:space="preserve">эпидемиологических требований мероприятий различной направленности (за 2019 год - 99 мероприятий различной направленности и формата). Из наиболее значимых можно выделить такие как: </w:t>
            </w:r>
          </w:p>
          <w:p w:rsidR="006D514E" w:rsidRPr="00B342B8" w:rsidRDefault="006D514E" w:rsidP="005B5003">
            <w:pPr>
              <w:widowControl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- комплексы мероприятий, посвященные </w:t>
            </w:r>
            <w:r w:rsidRPr="00B342B8">
              <w:rPr>
                <w:rFonts w:ascii="PT Astra Serif" w:hAnsi="PT Astra Serif"/>
              </w:rPr>
              <w:lastRenderedPageBreak/>
              <w:t>празднованию «Дня Победы в Великой Отечественной войне», «Дня защиты детей», «Дня молодежи», «Дня государственного флага Российской Федерации», «Дня солидарности борьбы с терроризмом», «Дня семьи, любви и верности», «День призывника»;</w:t>
            </w:r>
          </w:p>
          <w:p w:rsidR="006D514E" w:rsidRPr="00B342B8" w:rsidRDefault="006D514E" w:rsidP="005B5003">
            <w:pPr>
              <w:widowControl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муниципальные этапы окружных конкурсов «Семья - основа государства» и «Семья года Югры»;</w:t>
            </w:r>
          </w:p>
          <w:p w:rsidR="006D514E" w:rsidRPr="00B342B8" w:rsidRDefault="006D514E" w:rsidP="005B5003">
            <w:pPr>
              <w:widowControl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городская экологическая акция по оказанию помощи бездомным животным «В Добрые руки»;</w:t>
            </w:r>
          </w:p>
          <w:p w:rsidR="006D514E" w:rsidRPr="00B342B8" w:rsidRDefault="006D514E" w:rsidP="005B5003">
            <w:pPr>
              <w:widowControl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- онлайн акции: «Окна России», «Русские рифмы», </w:t>
            </w:r>
            <w:r w:rsidRPr="00B342B8">
              <w:rPr>
                <w:rFonts w:ascii="PT Astra Serif" w:hAnsi="PT Astra Serif"/>
                <w:color w:val="000000"/>
              </w:rPr>
              <w:t xml:space="preserve">«Добро в России», «#Russia1Love» и много других; </w:t>
            </w:r>
            <w:r w:rsidRPr="00B342B8">
              <w:rPr>
                <w:rFonts w:ascii="PT Astra Serif" w:hAnsi="PT Astra Serif"/>
              </w:rPr>
              <w:t xml:space="preserve"> </w:t>
            </w:r>
          </w:p>
          <w:p w:rsidR="006D514E" w:rsidRPr="00B342B8" w:rsidRDefault="006D514E" w:rsidP="005B5003">
            <w:pPr>
              <w:widowControl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онлайн – марафон «Новогодний фейерверк»;</w:t>
            </w:r>
          </w:p>
          <w:p w:rsidR="006D514E" w:rsidRPr="00B342B8" w:rsidRDefault="006D514E" w:rsidP="005B5003">
            <w:pPr>
              <w:widowControl w:val="0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мероприятия по «Киберспорту»;</w:t>
            </w:r>
          </w:p>
          <w:p w:rsidR="00D2156D" w:rsidRPr="00B342B8" w:rsidRDefault="006D514E" w:rsidP="005B5003">
            <w:pPr>
              <w:ind w:firstLine="176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</w:rPr>
              <w:t>- П</w:t>
            </w:r>
            <w:r w:rsidRPr="00B342B8">
              <w:rPr>
                <w:rFonts w:ascii="PT Astra Serif" w:hAnsi="PT Astra Serif"/>
                <w:lang w:eastAsia="en-US"/>
              </w:rPr>
              <w:t xml:space="preserve">ремия главы города Югорска в целях поощрения и поддержки талантливой молодежи </w:t>
            </w:r>
          </w:p>
          <w:p w:rsidR="006D514E" w:rsidRPr="00B342B8" w:rsidRDefault="006D514E" w:rsidP="005B5003">
            <w:pPr>
              <w:ind w:firstLine="176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  <w:lang w:eastAsia="en-US"/>
              </w:rPr>
              <w:t>и другие мероприятия.</w:t>
            </w:r>
          </w:p>
          <w:p w:rsidR="006D514E" w:rsidRPr="00B342B8" w:rsidRDefault="006D514E" w:rsidP="005B5003">
            <w:pPr>
              <w:pStyle w:val="ad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342B8">
              <w:rPr>
                <w:rFonts w:ascii="PT Astra Serif" w:hAnsi="PT Astra Serif"/>
                <w:sz w:val="20"/>
                <w:szCs w:val="20"/>
              </w:rPr>
              <w:t>В городе созданы условия для реализации творческих способностей молодежи в самых различных направлениях молодежной культуры. Традиционное проведение мероприятий способствует повышению исполнительского мастерства самодеятельных творческих коллективов, воспитанию вкуса и культуры молодых людей, переход от потребительского отношения к активному участию в организации и проведении молодежных мероприятий, проводимых не только в городе, но и за его пределами.</w:t>
            </w:r>
          </w:p>
        </w:tc>
      </w:tr>
      <w:tr w:rsidR="006D514E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Создание системы духовно-нравственного и патриотического воспитания граждан, внедрение принципов духовно-нравственного развития в систему образования, молодежную и национальную политику, расширение культурно-просветительской деятельности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14E" w:rsidRPr="00B342B8" w:rsidRDefault="006D514E" w:rsidP="005B5003">
            <w:pPr>
              <w:ind w:firstLine="176"/>
              <w:contextualSpacing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6D514E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Создание условий для развития молодежных общественных организаций и объединений, развития волонтерского движения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14E" w:rsidRPr="00B342B8" w:rsidRDefault="006D514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6D514E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Организация участия талантливых и одаренных подростков и молодежи города Югорска в конкурсах, фестивалях, акциях и других мероприятиях различного уровня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4E" w:rsidRPr="00B342B8" w:rsidRDefault="006D514E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4E" w:rsidRPr="00B342B8" w:rsidRDefault="006D514E" w:rsidP="005B5003">
            <w:pPr>
              <w:ind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Совершенствование системы временной занятости подростков и молодежи города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60" w:rsidRPr="00B342B8" w:rsidRDefault="00155B60" w:rsidP="005B5003">
            <w:pPr>
              <w:widowControl w:val="0"/>
              <w:tabs>
                <w:tab w:val="left" w:pos="2552"/>
              </w:tabs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1"/>
                <w:lang w:eastAsia="en-US"/>
              </w:rPr>
              <w:t>В течение года на временную работу было трудоустроено 113 человек по направлениям:</w:t>
            </w:r>
          </w:p>
          <w:p w:rsidR="00155B60" w:rsidRPr="00B342B8" w:rsidRDefault="00155B60" w:rsidP="005B5003">
            <w:pPr>
              <w:widowControl w:val="0"/>
              <w:ind w:firstLine="176"/>
              <w:jc w:val="both"/>
              <w:rPr>
                <w:rFonts w:ascii="PT Astra Serif" w:eastAsia="Arial" w:hAnsi="PT Astra Serif"/>
              </w:rPr>
            </w:pPr>
            <w:r w:rsidRPr="00B342B8">
              <w:rPr>
                <w:rFonts w:ascii="PT Astra Serif" w:eastAsia="Arial" w:hAnsi="PT Astra Serif"/>
              </w:rPr>
              <w:t xml:space="preserve">- 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</w:t>
            </w:r>
            <w:r w:rsidRPr="00B342B8">
              <w:rPr>
                <w:rFonts w:ascii="PT Astra Serif" w:eastAsia="Arial" w:hAnsi="PT Astra Serif"/>
              </w:rPr>
              <w:lastRenderedPageBreak/>
              <w:t>создание рабочих мест для трудоустройства отдельных категорий граждан - 73 человека (в т.ч. оборудовано 7 рабочих мест для лиц с ограниченными возможностями здоровья);</w:t>
            </w:r>
          </w:p>
          <w:p w:rsidR="00155B60" w:rsidRPr="00B342B8" w:rsidRDefault="00155B60" w:rsidP="005B5003">
            <w:pPr>
              <w:widowControl w:val="0"/>
              <w:tabs>
                <w:tab w:val="left" w:pos="2552"/>
              </w:tabs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1"/>
                <w:lang w:eastAsia="en-US"/>
              </w:rPr>
              <w:t xml:space="preserve">- организация деятельности временного трудоустройства несовершеннолетних граждан в возрасте от 14 до 18 лет - 36 человек; </w:t>
            </w:r>
          </w:p>
          <w:p w:rsidR="00165623" w:rsidRPr="00B342B8" w:rsidRDefault="00155B60" w:rsidP="005B5003">
            <w:pPr>
              <w:widowControl w:val="0"/>
              <w:tabs>
                <w:tab w:val="left" w:pos="2552"/>
              </w:tabs>
              <w:ind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1"/>
                <w:lang w:eastAsia="en-US"/>
              </w:rPr>
              <w:t>- трудоустройство выпускников учебных заведений - 4 человека.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Совершенствование системы отдыха и оздоровления детей, подростков и молодежи города Югорска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B7" w:rsidRPr="00B342B8" w:rsidRDefault="000F1F80" w:rsidP="002C6F7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1"/>
                <w:lang w:eastAsia="en-US"/>
              </w:rPr>
              <w:t xml:space="preserve">В 2020 году услуги по организации отдыха и оздоровления детей </w:t>
            </w:r>
            <w:r w:rsidRPr="00B342B8">
              <w:rPr>
                <w:rFonts w:ascii="PT Astra Serif" w:hAnsi="PT Astra Serif"/>
                <w:color w:val="000000"/>
              </w:rPr>
              <w:t xml:space="preserve">за пределами города Югорска, а также на базе учреждений социальной сферы </w:t>
            </w:r>
            <w:r w:rsidRPr="00B342B8">
              <w:rPr>
                <w:rFonts w:ascii="PT Astra Serif" w:eastAsia="Andale Sans UI" w:hAnsi="PT Astra Serif"/>
                <w:kern w:val="1"/>
                <w:lang w:eastAsia="en-US"/>
              </w:rPr>
              <w:t xml:space="preserve">не предоставлялись в связи с проводимыми противоэпидемиологическими мероприятиями </w:t>
            </w:r>
            <w:r w:rsidRPr="00B342B8">
              <w:rPr>
                <w:rFonts w:ascii="PT Astra Serif" w:eastAsia="Andale Sans UI" w:hAnsi="PT Astra Serif"/>
                <w:color w:val="000000"/>
                <w:kern w:val="1"/>
                <w:lang w:eastAsia="en-US"/>
              </w:rPr>
              <w:t xml:space="preserve">и введения ограничения на выезд с территории города Югорска. </w:t>
            </w:r>
            <w:r w:rsidRPr="00B342B8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>В период осенних каникул на базе образовательных учреждений были организованы дистанционные онлайн-лагеря. Охват детей составил 425 человек</w:t>
            </w:r>
            <w:r w:rsidR="005A61B7">
              <w:rPr>
                <w:rFonts w:ascii="PT Astra Serif" w:eastAsia="Andale Sans UI" w:hAnsi="PT Astra Serif"/>
                <w:color w:val="000000"/>
                <w:kern w:val="2"/>
                <w:lang w:eastAsia="en-US"/>
              </w:rPr>
              <w:t>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>Проведение социальных исследований в целях изучения мнения населения города Югорска о предоставляемых услугах в сфере молодежной политики и выявление потребности в новых услугах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ind w:firstLine="176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На городском сайте «Молодежь Югорска»  в целях изучения мнения населения города Югорска  публикуются опросы.</w:t>
            </w:r>
          </w:p>
          <w:p w:rsidR="00165623" w:rsidRPr="00B342B8" w:rsidRDefault="00165623" w:rsidP="005B5003">
            <w:pPr>
              <w:widowControl w:val="0"/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Создание условий для привлечения высококвалифицированных специалистов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pStyle w:val="ad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342B8">
              <w:rPr>
                <w:rFonts w:ascii="PT Astra Serif" w:hAnsi="PT Astra Serif"/>
                <w:sz w:val="24"/>
              </w:rPr>
              <w:t xml:space="preserve"> </w:t>
            </w:r>
            <w:r w:rsidRPr="00B342B8">
              <w:rPr>
                <w:rFonts w:ascii="PT Astra Serif" w:hAnsi="PT Astra Serif"/>
                <w:sz w:val="20"/>
                <w:szCs w:val="20"/>
              </w:rPr>
              <w:t>С целью привлечения молодых специалистов при организации работы в сфере физической культуры и молодежной политики в учреждениях осуществляется работа по наставничеству над молодыми специалистами. Реализуются планы работ с молодыми специалистами по профессиональной деятельности и карьерному развитию.</w:t>
            </w:r>
          </w:p>
          <w:p w:rsidR="00165623" w:rsidRPr="00B342B8" w:rsidRDefault="00165623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Осуществляется материальная поддержка молодых специалистов (в соответствии с Положениями об оплате труда в учреждениях физической культуры и молодежной политики).</w:t>
            </w:r>
          </w:p>
          <w:p w:rsidR="00165623" w:rsidRPr="00B342B8" w:rsidRDefault="00165623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Обеспечено прохождение курсовой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подготовки по актуальным направлениям деятельности (в пределах выделенных денежных средств).</w:t>
            </w:r>
          </w:p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Созданы условия для самообучения, участия в вебинарах, семинарах, форумах.</w:t>
            </w:r>
          </w:p>
        </w:tc>
      </w:tr>
      <w:tr w:rsidR="00165623" w:rsidRPr="00B342B8" w:rsidTr="00BB2B18">
        <w:trPr>
          <w:trHeight w:val="25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lastRenderedPageBreak/>
              <w:t>2.7.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Формирование диверсифицированной сферы занятости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Сохранение  стабильной ситуации  на рынке труда и предотвращение роста безработицы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Расширение возможностей трудоустройства населения.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«Поддержка занятости населения»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экономическо-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15" w:rsidRPr="00B342B8" w:rsidRDefault="00CF7B15" w:rsidP="005B5003">
            <w:pPr>
              <w:numPr>
                <w:ilvl w:val="0"/>
                <w:numId w:val="3"/>
              </w:numPr>
              <w:suppressAutoHyphens w:val="0"/>
              <w:ind w:left="0" w:firstLine="176"/>
              <w:contextualSpacing/>
              <w:jc w:val="both"/>
              <w:rPr>
                <w:rFonts w:ascii="PT Astra Serif" w:hAnsi="PT Astra Serif"/>
                <w:highlight w:val="yellow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Уровень регистрируемой безработицы на конец года составил 3,14% экономически активного населения (конец 2019 года - 0,71%). </w:t>
            </w:r>
          </w:p>
          <w:p w:rsidR="00165623" w:rsidRPr="00B342B8" w:rsidRDefault="00CF7B15" w:rsidP="005B5003">
            <w:pPr>
              <w:numPr>
                <w:ilvl w:val="0"/>
                <w:numId w:val="3"/>
              </w:numPr>
              <w:suppressAutoHyphens w:val="0"/>
              <w:ind w:left="0"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На рост уровня безработицы в городе Югорске и, в целом в Ханты-Мансийском автономном округе - Югре, в большей мере повлияли такие факторы, как упрощенный доступ регистрации граждан в информационных коммуникационных системах, а также увеличение размера выплаты пособия по безработице.  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Содействие эффективной занятости населения города Югорска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Работодатели города принимали  участие в реализации мероприятий государственной программы «Поддержка занятости населения»</w:t>
            </w:r>
          </w:p>
          <w:p w:rsidR="00165623" w:rsidRDefault="00165623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</w:t>
            </w:r>
            <w:r w:rsidR="0071799F" w:rsidRPr="00B342B8">
              <w:rPr>
                <w:rFonts w:ascii="PT Astra Serif" w:eastAsia="Calibri" w:hAnsi="PT Astra Serif"/>
                <w:lang w:eastAsia="en-US"/>
              </w:rPr>
              <w:t>20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году всего создано  </w:t>
            </w:r>
            <w:r w:rsidR="0071799F" w:rsidRPr="00B342B8">
              <w:rPr>
                <w:rFonts w:ascii="PT Astra Serif" w:eastAsia="Calibri" w:hAnsi="PT Astra Serif"/>
                <w:lang w:eastAsia="en-US"/>
              </w:rPr>
              <w:t xml:space="preserve">561 </w:t>
            </w:r>
            <w:r w:rsidRPr="00B342B8">
              <w:rPr>
                <w:rFonts w:ascii="PT Astra Serif" w:eastAsia="Calibri" w:hAnsi="PT Astra Serif"/>
                <w:lang w:eastAsia="en-US"/>
              </w:rPr>
              <w:t>рабоч</w:t>
            </w:r>
            <w:r w:rsidR="0071799F" w:rsidRPr="00B342B8">
              <w:rPr>
                <w:rFonts w:ascii="PT Astra Serif" w:eastAsia="Calibri" w:hAnsi="PT Astra Serif"/>
                <w:lang w:eastAsia="en-US"/>
              </w:rPr>
              <w:t>ее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мест</w:t>
            </w:r>
            <w:r w:rsidR="0071799F" w:rsidRPr="00B342B8">
              <w:rPr>
                <w:rFonts w:ascii="PT Astra Serif" w:eastAsia="Calibri" w:hAnsi="PT Astra Serif"/>
                <w:lang w:eastAsia="en-US"/>
              </w:rPr>
              <w:t>о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, в том числе - </w:t>
            </w:r>
            <w:r w:rsidR="0071799F" w:rsidRPr="00B342B8">
              <w:rPr>
                <w:rFonts w:ascii="PT Astra Serif" w:eastAsia="Calibri" w:hAnsi="PT Astra Serif"/>
                <w:lang w:eastAsia="en-US"/>
              </w:rPr>
              <w:t>25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0 постоянных рабочих мест </w:t>
            </w:r>
            <w:r w:rsidRPr="00B342B8">
              <w:rPr>
                <w:rFonts w:ascii="PT Astra Serif" w:hAnsi="PT Astra Serif"/>
              </w:rPr>
              <w:t xml:space="preserve">и </w:t>
            </w:r>
            <w:r w:rsidR="0071799F" w:rsidRPr="00B342B8">
              <w:rPr>
                <w:rFonts w:ascii="PT Astra Serif" w:hAnsi="PT Astra Serif"/>
              </w:rPr>
              <w:t>311</w:t>
            </w:r>
            <w:r w:rsidRPr="00B342B8">
              <w:rPr>
                <w:rFonts w:ascii="PT Astra Serif" w:hAnsi="PT Astra Serif"/>
              </w:rPr>
              <w:t xml:space="preserve"> - временных рабочих мест, на которые трудоустроены граждане, обратившиеся в Югорский центр занятости населения в поиске подходящей работы.</w:t>
            </w:r>
          </w:p>
          <w:p w:rsidR="00BB2B18" w:rsidRPr="00B342B8" w:rsidRDefault="00BB2B18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Профессиональная ориентация граждан и информирование граждан о востребованных и новых профессиях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D70" w:rsidRPr="00B342B8" w:rsidRDefault="009E4D70" w:rsidP="005B5003">
            <w:pPr>
              <w:numPr>
                <w:ilvl w:val="0"/>
                <w:numId w:val="3"/>
              </w:numPr>
              <w:suppressAutoHyphens w:val="0"/>
              <w:ind w:left="0" w:firstLine="176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Югорским центром занятости населения оказаны</w:t>
            </w:r>
            <w:r w:rsidR="005B00A2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государственные услуги по организации профессиональной ориентации на местном рынке труда для 646 граждан, в том числе для 355 женщин. Направлено на повышение профессионального образования 60 человек. Данными услугами воспользовались, в основном, молодежь и граждане, которые по разным причинам длительный период времени не занимались трудовой деятельностью, а также граждане предпенсионного возраста и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пенсионеры, стремящиеся возобновить трудовую деятельность.</w:t>
            </w:r>
          </w:p>
          <w:p w:rsidR="00165623" w:rsidRPr="00B342B8" w:rsidRDefault="009E4D70" w:rsidP="005B5003">
            <w:pPr>
              <w:numPr>
                <w:ilvl w:val="0"/>
                <w:numId w:val="3"/>
              </w:numPr>
              <w:suppressAutoHyphens w:val="0"/>
              <w:ind w:left="0"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Профориентационной работой охвачены все группы безработных, состоящие на учете в Югорском центре занятости населения. 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гибких форм занятости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течение года 4 человека из числа безработных заключили трудовые договоры с 4-мя работодателями города о создании рабочих мест  гибких форм занятости (</w:t>
            </w:r>
            <w:r w:rsidR="005B00A2" w:rsidRPr="00B342B8">
              <w:rPr>
                <w:rFonts w:ascii="PT Astra Serif" w:eastAsia="Calibri" w:hAnsi="PT Astra Serif"/>
                <w:lang w:eastAsia="en-US"/>
              </w:rPr>
              <w:t>ООО «Север»</w:t>
            </w:r>
            <w:r w:rsidRPr="00B342B8">
              <w:rPr>
                <w:rFonts w:ascii="PT Astra Serif" w:eastAsia="Calibri" w:hAnsi="PT Astra Serif"/>
                <w:lang w:eastAsia="en-US"/>
              </w:rPr>
              <w:t>, ООО «Актив плюс», ООО «</w:t>
            </w:r>
            <w:r w:rsidR="005B00A2" w:rsidRPr="00B342B8">
              <w:rPr>
                <w:rFonts w:ascii="PT Astra Serif" w:eastAsia="Calibri" w:hAnsi="PT Astra Serif"/>
                <w:lang w:eastAsia="en-US"/>
              </w:rPr>
              <w:t>С</w:t>
            </w:r>
            <w:r w:rsidRPr="00B342B8">
              <w:rPr>
                <w:rFonts w:ascii="PT Astra Serif" w:eastAsia="Calibri" w:hAnsi="PT Astra Serif"/>
                <w:lang w:eastAsia="en-US"/>
              </w:rPr>
              <w:t>томатология», ООО «</w:t>
            </w:r>
            <w:r w:rsidR="005B00A2" w:rsidRPr="00B342B8">
              <w:rPr>
                <w:rFonts w:ascii="PT Astra Serif" w:eastAsia="Calibri" w:hAnsi="PT Astra Serif"/>
                <w:lang w:eastAsia="en-US"/>
              </w:rPr>
              <w:t>Торос</w:t>
            </w:r>
            <w:r w:rsidRPr="00B342B8">
              <w:rPr>
                <w:rFonts w:ascii="PT Astra Serif" w:eastAsia="Calibri" w:hAnsi="PT Astra Serif"/>
                <w:lang w:eastAsia="en-US"/>
              </w:rPr>
              <w:t>»).</w:t>
            </w:r>
          </w:p>
          <w:p w:rsidR="005A61B7" w:rsidRPr="00B342B8" w:rsidRDefault="00165623" w:rsidP="002C6F7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Югорским центром занятости населения произведена выплата материальной поддержки  на создание рабочего места каждому работнику в сумме 88,2 тыс. рублей.</w:t>
            </w:r>
          </w:p>
        </w:tc>
      </w:tr>
      <w:tr w:rsidR="00165623" w:rsidRPr="00B342B8" w:rsidTr="002C6F73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Популяризация востребованных рабочих профессий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9344A1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9344A1">
              <w:rPr>
                <w:rFonts w:ascii="PT Astra Serif" w:eastAsia="Calibri" w:hAnsi="PT Astra Serif"/>
                <w:lang w:eastAsia="en-US"/>
              </w:rPr>
              <w:t xml:space="preserve">Проведено </w:t>
            </w:r>
            <w:r w:rsidR="00744AE3" w:rsidRPr="009344A1">
              <w:rPr>
                <w:rFonts w:ascii="PT Astra Serif" w:eastAsia="Calibri" w:hAnsi="PT Astra Serif"/>
                <w:lang w:eastAsia="en-US"/>
              </w:rPr>
              <w:t>8</w:t>
            </w:r>
            <w:r w:rsidRPr="009344A1">
              <w:rPr>
                <w:rFonts w:ascii="PT Astra Serif" w:eastAsia="Calibri" w:hAnsi="PT Astra Serif"/>
                <w:lang w:eastAsia="en-US"/>
              </w:rPr>
              <w:t xml:space="preserve"> ярмарок вакансий, в том числе </w:t>
            </w:r>
            <w:r w:rsidR="009344A1" w:rsidRPr="009344A1">
              <w:rPr>
                <w:rFonts w:ascii="PT Astra Serif" w:eastAsia="Calibri" w:hAnsi="PT Astra Serif"/>
                <w:lang w:eastAsia="en-US"/>
              </w:rPr>
              <w:t>3</w:t>
            </w:r>
            <w:r w:rsidRPr="009344A1">
              <w:rPr>
                <w:rFonts w:ascii="PT Astra Serif" w:eastAsia="Calibri" w:hAnsi="PT Astra Serif"/>
                <w:lang w:eastAsia="en-US"/>
              </w:rPr>
              <w:t xml:space="preserve"> специальных ярмарки для трудоустройства инвалидов.</w:t>
            </w:r>
          </w:p>
          <w:p w:rsidR="005A61B7" w:rsidRPr="00B342B8" w:rsidRDefault="00165623" w:rsidP="002C6F7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9344A1">
              <w:rPr>
                <w:rFonts w:ascii="PT Astra Serif" w:eastAsia="Calibri" w:hAnsi="PT Astra Serif"/>
                <w:lang w:eastAsia="en-US"/>
              </w:rPr>
              <w:t xml:space="preserve"> Приняли участие в ярмарке </w:t>
            </w:r>
            <w:r w:rsidR="00744AE3" w:rsidRPr="009344A1">
              <w:rPr>
                <w:rFonts w:ascii="PT Astra Serif" w:eastAsia="Calibri" w:hAnsi="PT Astra Serif"/>
                <w:lang w:eastAsia="en-US"/>
              </w:rPr>
              <w:t>46</w:t>
            </w:r>
            <w:r w:rsidRPr="009344A1">
              <w:rPr>
                <w:rFonts w:ascii="PT Astra Serif" w:eastAsia="Calibri" w:hAnsi="PT Astra Serif"/>
                <w:lang w:eastAsia="en-US"/>
              </w:rPr>
              <w:t xml:space="preserve"> человек, из которых трудоустроено </w:t>
            </w:r>
            <w:r w:rsidR="00744AE3" w:rsidRPr="009344A1">
              <w:rPr>
                <w:rFonts w:ascii="PT Astra Serif" w:eastAsia="Calibri" w:hAnsi="PT Astra Serif"/>
                <w:lang w:eastAsia="en-US"/>
              </w:rPr>
              <w:t>3</w:t>
            </w:r>
            <w:r w:rsidRPr="009344A1">
              <w:rPr>
                <w:rFonts w:ascii="PT Astra Serif" w:eastAsia="Calibri" w:hAnsi="PT Astra Serif"/>
                <w:lang w:eastAsia="en-US"/>
              </w:rPr>
              <w:t xml:space="preserve">7 человек, в том числе </w:t>
            </w:r>
            <w:r w:rsidR="009344A1" w:rsidRPr="009344A1">
              <w:rPr>
                <w:rFonts w:ascii="PT Astra Serif" w:eastAsia="Calibri" w:hAnsi="PT Astra Serif"/>
                <w:lang w:eastAsia="en-US"/>
              </w:rPr>
              <w:t xml:space="preserve">13 </w:t>
            </w:r>
            <w:r w:rsidRPr="009344A1">
              <w:rPr>
                <w:rFonts w:ascii="PT Astra Serif" w:eastAsia="Calibri" w:hAnsi="PT Astra Serif"/>
                <w:lang w:eastAsia="en-US"/>
              </w:rPr>
              <w:t>человек из числа инвалидов.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Развитие малого и среднего предпринимательства и самозанятости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Default="00165623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  <w:r w:rsidR="005D080C" w:rsidRPr="00B342B8">
              <w:rPr>
                <w:rFonts w:ascii="PT Astra Serif" w:eastAsia="Calibri" w:hAnsi="PT Astra Serif"/>
                <w:lang w:eastAsia="en-US"/>
              </w:rPr>
              <w:t>4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граждан, ранее состоящих на учете в Югорском центре занятости населения, открыли собственное дело по следующим направлениям деятельности: </w:t>
            </w:r>
            <w:r w:rsidRPr="00B342B8">
              <w:rPr>
                <w:rFonts w:ascii="PT Astra Serif" w:hAnsi="PT Astra Serif"/>
              </w:rPr>
              <w:t xml:space="preserve">парикмахерские и косметические услуги, </w:t>
            </w:r>
            <w:r w:rsidRPr="00206BA1">
              <w:rPr>
                <w:rFonts w:ascii="PT Astra Serif" w:hAnsi="PT Astra Serif"/>
              </w:rPr>
              <w:t xml:space="preserve">производство </w:t>
            </w:r>
            <w:r w:rsidR="00206BA1" w:rsidRPr="00206BA1">
              <w:rPr>
                <w:rFonts w:ascii="PT Astra Serif" w:hAnsi="PT Astra Serif"/>
              </w:rPr>
              <w:t>одежды</w:t>
            </w:r>
            <w:r w:rsidR="00206BA1">
              <w:rPr>
                <w:rFonts w:ascii="PT Astra Serif" w:hAnsi="PT Astra Serif"/>
              </w:rPr>
              <w:t xml:space="preserve"> и текстильных изделий</w:t>
            </w:r>
            <w:r w:rsidRPr="00206BA1">
              <w:rPr>
                <w:rFonts w:ascii="PT Astra Serif" w:hAnsi="PT Astra Serif"/>
              </w:rPr>
              <w:t xml:space="preserve">, </w:t>
            </w:r>
            <w:r w:rsidR="00206BA1" w:rsidRPr="00206BA1">
              <w:rPr>
                <w:rFonts w:ascii="PT Astra Serif" w:hAnsi="PT Astra Serif"/>
              </w:rPr>
              <w:t>техническое обслуживание и ремонт автотранспортных средств, деятельность ресторанов и услуги по доставке продуктов питания</w:t>
            </w:r>
            <w:r w:rsidR="00206BA1">
              <w:rPr>
                <w:rFonts w:ascii="PT Astra Serif" w:hAnsi="PT Astra Serif"/>
              </w:rPr>
              <w:t xml:space="preserve">, ремонт компьютеров, очистка и уборка жилых зданий и нежилых помещений </w:t>
            </w:r>
            <w:r w:rsidRPr="00206BA1">
              <w:rPr>
                <w:rFonts w:ascii="PT Astra Serif" w:hAnsi="PT Astra Serif"/>
              </w:rPr>
              <w:t>и другие.</w:t>
            </w:r>
          </w:p>
          <w:p w:rsidR="005A61B7" w:rsidRPr="00B342B8" w:rsidRDefault="005A61B7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Сокращение количества рабочих мест с вредными и опасными условиями труда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</w:t>
            </w:r>
            <w:r w:rsidR="007C3F6E" w:rsidRPr="00B342B8">
              <w:rPr>
                <w:rFonts w:ascii="PT Astra Serif" w:eastAsia="Calibri" w:hAnsi="PT Astra Serif"/>
                <w:lang w:eastAsia="en-US"/>
              </w:rPr>
              <w:t>20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году работодатели города провели специальную оценку условий труда 2</w:t>
            </w:r>
            <w:r w:rsidR="00F2731A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571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рабоч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 xml:space="preserve">его </w:t>
            </w:r>
            <w:r w:rsidRPr="00B342B8">
              <w:rPr>
                <w:rFonts w:ascii="PT Astra Serif" w:eastAsia="Calibri" w:hAnsi="PT Astra Serif"/>
                <w:lang w:eastAsia="en-US"/>
              </w:rPr>
              <w:t>мест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а</w:t>
            </w:r>
            <w:r w:rsidRPr="00B342B8">
              <w:rPr>
                <w:rFonts w:ascii="PT Astra Serif" w:eastAsia="Calibri" w:hAnsi="PT Astra Serif"/>
                <w:lang w:eastAsia="en-US"/>
              </w:rPr>
              <w:t>, на которых работает 3</w:t>
            </w:r>
            <w:r w:rsidR="00F2731A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483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человека.</w:t>
            </w:r>
          </w:p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Всего специальная оценка проведена на 8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309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рабочих местах, в том числе на  1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210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рабочих местах установлены вредные факторы, что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составляет 14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,6</w:t>
            </w:r>
            <w:r w:rsidRPr="00B342B8">
              <w:rPr>
                <w:rFonts w:ascii="PT Astra Serif" w:eastAsia="Calibri" w:hAnsi="PT Astra Serif"/>
                <w:lang w:eastAsia="en-US"/>
              </w:rPr>
              <w:t>%.</w:t>
            </w:r>
          </w:p>
          <w:p w:rsidR="005A61B7" w:rsidRPr="00B342B8" w:rsidRDefault="00165623" w:rsidP="0012262F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(в 201</w:t>
            </w:r>
            <w:r w:rsidR="00A561DB" w:rsidRPr="00B342B8">
              <w:rPr>
                <w:rFonts w:ascii="PT Astra Serif" w:eastAsia="Calibri" w:hAnsi="PT Astra Serif"/>
                <w:lang w:eastAsia="en-US"/>
              </w:rPr>
              <w:t>9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году доля мест с вредными условиями труда составляла 1</w:t>
            </w:r>
            <w:r w:rsidR="00A561DB" w:rsidRPr="00B342B8">
              <w:rPr>
                <w:rFonts w:ascii="PT Astra Serif" w:eastAsia="Calibri" w:hAnsi="PT Astra Serif"/>
                <w:lang w:eastAsia="en-US"/>
              </w:rPr>
              <w:t>4</w:t>
            </w:r>
            <w:r w:rsidRPr="00B342B8">
              <w:rPr>
                <w:rFonts w:ascii="PT Astra Serif" w:eastAsia="Calibri" w:hAnsi="PT Astra Serif"/>
                <w:lang w:eastAsia="en-US"/>
              </w:rPr>
              <w:t>% (1</w:t>
            </w:r>
            <w:r w:rsidR="00A561DB" w:rsidRPr="00B342B8">
              <w:rPr>
                <w:rFonts w:ascii="PT Astra Serif" w:eastAsia="Calibri" w:hAnsi="PT Astra Serif"/>
                <w:lang w:eastAsia="en-US"/>
              </w:rPr>
              <w:t>157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мест) и специальная оценка проведена на 8</w:t>
            </w:r>
            <w:r w:rsidR="005F0EB7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A561DB" w:rsidRPr="00B342B8">
              <w:rPr>
                <w:rFonts w:ascii="PT Astra Serif" w:eastAsia="Calibri" w:hAnsi="PT Astra Serif"/>
                <w:lang w:eastAsia="en-US"/>
              </w:rPr>
              <w:t>246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местах).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Снижение уровня безработицы среди низкоконкурентных групп населения, в первую очередь среди молодежи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За услугой в трудоустройстве в 20</w:t>
            </w:r>
            <w:r w:rsidR="005D080C" w:rsidRPr="00B342B8">
              <w:rPr>
                <w:rFonts w:ascii="PT Astra Serif" w:eastAsia="Calibri" w:hAnsi="PT Astra Serif"/>
                <w:lang w:eastAsia="en-US"/>
              </w:rPr>
              <w:t>20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году обратились в Югорский центр занятости населения </w:t>
            </w:r>
            <w:r w:rsidR="005D080C" w:rsidRPr="00B342B8">
              <w:rPr>
                <w:rFonts w:ascii="PT Astra Serif" w:eastAsia="Calibri" w:hAnsi="PT Astra Serif"/>
                <w:lang w:eastAsia="en-US"/>
              </w:rPr>
              <w:t>789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человек, из числа молодежи (14-29 лет)</w:t>
            </w:r>
            <w:r w:rsidR="00804186" w:rsidRPr="00B342B8">
              <w:rPr>
                <w:rFonts w:ascii="PT Astra Serif" w:eastAsia="Calibri" w:hAnsi="PT Astra Serif"/>
                <w:lang w:eastAsia="en-US"/>
              </w:rPr>
              <w:t>,</w:t>
            </w:r>
            <w:r w:rsidR="005D080C" w:rsidRPr="00B342B8">
              <w:rPr>
                <w:rFonts w:ascii="PT Astra Serif" w:eastAsia="Calibri" w:hAnsi="PT Astra Serif"/>
                <w:lang w:eastAsia="en-US"/>
              </w:rPr>
              <w:t xml:space="preserve">  и</w:t>
            </w:r>
            <w:r w:rsidR="00804186" w:rsidRPr="00B342B8">
              <w:rPr>
                <w:rFonts w:ascii="PT Astra Serif" w:eastAsia="Calibri" w:hAnsi="PT Astra Serif"/>
                <w:lang w:eastAsia="en-US"/>
              </w:rPr>
              <w:t>з которых</w:t>
            </w:r>
            <w:r w:rsidR="005D080C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трудоустроено </w:t>
            </w:r>
            <w:r w:rsidR="00804186" w:rsidRPr="00B342B8">
              <w:rPr>
                <w:rFonts w:ascii="PT Astra Serif" w:eastAsia="Calibri" w:hAnsi="PT Astra Serif"/>
                <w:lang w:eastAsia="en-US"/>
              </w:rPr>
              <w:t>179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 (</w:t>
            </w:r>
            <w:r w:rsidR="00804186" w:rsidRPr="00B342B8">
              <w:rPr>
                <w:rFonts w:ascii="PT Astra Serif" w:eastAsia="Calibri" w:hAnsi="PT Astra Serif"/>
                <w:lang w:eastAsia="en-US"/>
              </w:rPr>
              <w:t>22,7</w:t>
            </w:r>
            <w:r w:rsidRPr="00B342B8">
              <w:rPr>
                <w:rFonts w:ascii="PT Astra Serif" w:eastAsia="Calibri" w:hAnsi="PT Astra Serif"/>
                <w:lang w:eastAsia="en-US"/>
              </w:rPr>
              <w:t>% от числа обратившихся).</w:t>
            </w:r>
          </w:p>
          <w:p w:rsidR="00BB2B18" w:rsidRPr="00B342B8" w:rsidRDefault="00165623" w:rsidP="00A35F6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201</w:t>
            </w:r>
            <w:r w:rsidR="00804186" w:rsidRPr="00B342B8">
              <w:rPr>
                <w:rFonts w:ascii="PT Astra Serif" w:eastAsia="Calibri" w:hAnsi="PT Astra Serif"/>
                <w:lang w:eastAsia="en-US"/>
              </w:rPr>
              <w:t>9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году обратились 7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09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человек, трудоустроен - 50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3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а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(70,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9</w:t>
            </w:r>
            <w:r w:rsidRPr="00B342B8">
              <w:rPr>
                <w:rFonts w:ascii="PT Astra Serif" w:eastAsia="Calibri" w:hAnsi="PT Astra Serif"/>
                <w:lang w:eastAsia="en-US"/>
              </w:rPr>
              <w:t>%).</w:t>
            </w:r>
          </w:p>
        </w:tc>
      </w:tr>
      <w:tr w:rsidR="00165623" w:rsidRPr="00B342B8" w:rsidTr="00BB2B18">
        <w:trPr>
          <w:trHeight w:val="26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Эффективное использование потенциала пожилых людей, желающих продолжить трудовую деятельность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Трудоустройство граждан пожилого возраста (женщины старше 55 лет, мужчины старше 60 лет)  в 20</w:t>
            </w:r>
            <w:r w:rsidR="005F5CA2" w:rsidRPr="00B342B8">
              <w:rPr>
                <w:rFonts w:ascii="PT Astra Serif" w:eastAsia="Calibri" w:hAnsi="PT Astra Serif"/>
                <w:lang w:eastAsia="en-US"/>
              </w:rPr>
              <w:t>20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году составляет </w:t>
            </w:r>
            <w:r w:rsidR="00C42013" w:rsidRPr="00B342B8">
              <w:rPr>
                <w:rFonts w:ascii="PT Astra Serif" w:eastAsia="Calibri" w:hAnsi="PT Astra Serif"/>
                <w:lang w:eastAsia="en-US"/>
              </w:rPr>
              <w:t>28,8%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от численности обратившихся за услугой в Югорский центр занятости населения  (обратилось -</w:t>
            </w:r>
            <w:r w:rsidR="00A40214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5F5CA2" w:rsidRPr="00B342B8">
              <w:rPr>
                <w:rFonts w:ascii="PT Astra Serif" w:eastAsia="Calibri" w:hAnsi="PT Astra Serif"/>
                <w:lang w:eastAsia="en-US"/>
              </w:rPr>
              <w:t>14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6 человек, трудоустроено - </w:t>
            </w:r>
            <w:r w:rsidR="005F5CA2" w:rsidRPr="00B342B8">
              <w:rPr>
                <w:rFonts w:ascii="PT Astra Serif" w:eastAsia="Calibri" w:hAnsi="PT Astra Serif"/>
                <w:lang w:eastAsia="en-US"/>
              </w:rPr>
              <w:t>42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</w:t>
            </w:r>
            <w:r w:rsidR="005D080C" w:rsidRPr="00B342B8">
              <w:rPr>
                <w:rFonts w:ascii="PT Astra Serif" w:eastAsia="Calibri" w:hAnsi="PT Astra Serif"/>
                <w:lang w:eastAsia="en-US"/>
              </w:rPr>
              <w:t>а</w:t>
            </w:r>
            <w:r w:rsidRPr="00B342B8">
              <w:rPr>
                <w:rFonts w:ascii="PT Astra Serif" w:eastAsia="Calibri" w:hAnsi="PT Astra Serif"/>
                <w:lang w:eastAsia="en-US"/>
              </w:rPr>
              <w:t>).</w:t>
            </w:r>
          </w:p>
          <w:p w:rsidR="00BB2B18" w:rsidRPr="00B342B8" w:rsidRDefault="00165623" w:rsidP="00A40214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201</w:t>
            </w:r>
            <w:r w:rsidR="005F5CA2" w:rsidRPr="00B342B8">
              <w:rPr>
                <w:rFonts w:ascii="PT Astra Serif" w:eastAsia="Calibri" w:hAnsi="PT Astra Serif"/>
                <w:lang w:eastAsia="en-US"/>
              </w:rPr>
              <w:t>9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году трудоустройство граждан пожилого возраста составляет 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35,8</w:t>
            </w:r>
            <w:r w:rsidRPr="00B342B8">
              <w:rPr>
                <w:rFonts w:ascii="PT Astra Serif" w:eastAsia="Calibri" w:hAnsi="PT Astra Serif"/>
                <w:lang w:eastAsia="en-US"/>
              </w:rPr>
              <w:t>% (обратилось -</w:t>
            </w:r>
            <w:r w:rsidR="00C42013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>67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 xml:space="preserve">, трудоустроились </w:t>
            </w:r>
            <w:r w:rsidR="00C42013" w:rsidRPr="00B342B8">
              <w:rPr>
                <w:rFonts w:ascii="PT Astra Serif" w:eastAsia="Calibri" w:hAnsi="PT Astra Serif"/>
                <w:lang w:eastAsia="en-US"/>
              </w:rPr>
              <w:t>-</w:t>
            </w:r>
            <w:r w:rsidR="009860F0" w:rsidRPr="00B342B8">
              <w:rPr>
                <w:rFonts w:ascii="PT Astra Serif" w:eastAsia="Calibri" w:hAnsi="PT Astra Serif"/>
                <w:lang w:eastAsia="en-US"/>
              </w:rPr>
              <w:t xml:space="preserve"> 24 человека</w:t>
            </w:r>
            <w:r w:rsidRPr="00B342B8">
              <w:rPr>
                <w:rFonts w:ascii="PT Astra Serif" w:eastAsia="Calibri" w:hAnsi="PT Astra Serif"/>
                <w:lang w:eastAsia="en-US"/>
              </w:rPr>
              <w:t>).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Интеграция в трудовую деятельность лиц с ограниченными возможностями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8" w:rsidRPr="00B342B8" w:rsidRDefault="00165623" w:rsidP="00A40214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течение года в Югорский центр занятости населения обратились за услугой в трудоустройстве 1</w:t>
            </w:r>
            <w:r w:rsidR="0071799F" w:rsidRPr="00B342B8">
              <w:rPr>
                <w:rFonts w:ascii="PT Astra Serif" w:eastAsia="Calibri" w:hAnsi="PT Astra Serif"/>
                <w:lang w:eastAsia="en-US"/>
              </w:rPr>
              <w:t>1</w:t>
            </w:r>
            <w:r w:rsidR="005F5CA2" w:rsidRPr="00B342B8">
              <w:rPr>
                <w:rFonts w:ascii="PT Astra Serif" w:eastAsia="Calibri" w:hAnsi="PT Astra Serif"/>
                <w:lang w:eastAsia="en-US"/>
              </w:rPr>
              <w:t>6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 из числа лиц, имеющих ограничения здоровья, из них трудоустроено - </w:t>
            </w:r>
            <w:r w:rsidR="005F5CA2" w:rsidRPr="00B342B8">
              <w:rPr>
                <w:rFonts w:ascii="PT Astra Serif" w:eastAsia="Calibri" w:hAnsi="PT Astra Serif"/>
                <w:lang w:eastAsia="en-US"/>
              </w:rPr>
              <w:t>68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человек, в том числе </w:t>
            </w:r>
            <w:r w:rsidR="005F5CA2" w:rsidRPr="00B342B8">
              <w:rPr>
                <w:rFonts w:ascii="PT Astra Serif" w:eastAsia="Calibri" w:hAnsi="PT Astra Serif"/>
                <w:lang w:eastAsia="en-US"/>
              </w:rPr>
              <w:t>38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человек в счет квоты работодателей.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2.8.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Обеспечение безопасности жизни в городе, совершенствование системы социальной профилактики правонарушений, правовой грамотности и правосознания граждан</w:t>
            </w:r>
          </w:p>
        </w:tc>
      </w:tr>
      <w:tr w:rsidR="00165623" w:rsidRPr="00B342B8" w:rsidTr="0011096C">
        <w:trPr>
          <w:trHeight w:val="56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Снижение уровня преступности, повышение эффективности системы защиты граждан от чрезвычайных ситуаций природного и техногенного характера,                  а также развитие системы страхования гражданской ответственности в сфере функционирования потенциально </w:t>
            </w:r>
            <w:r w:rsidRPr="00B342B8">
              <w:rPr>
                <w:rFonts w:ascii="PT Astra Serif" w:hAnsi="PT Astra Serif"/>
              </w:rPr>
              <w:lastRenderedPageBreak/>
              <w:t>опасных объектов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Снижение уровня преступности,  противодействие коррупции и незаконному обороту наркотиков.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Государственная программа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«Профилактика правонарушений и обеспечение отдельных прав граждан»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Государственная программа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«Реализация государственной национальной политики и профилактика экстремизма»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 «Развитие гражданского общества»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Муниципальная программа 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«Профилактика правонарушений, противодействие коррупции и незаконному обороту наркотиков»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бюджетные 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внутренней политики и общественных связей администрации города Югорска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AA6AC3" w:rsidRPr="00B342B8" w:rsidRDefault="00AA6AC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Отдел по гражданской обороне и чрезвычайным ситуациям, транспорту и связи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AF39D5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Управление образования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  <w:p w:rsidR="000857EE" w:rsidRPr="00B342B8" w:rsidRDefault="000857E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0857EE" w:rsidRPr="00B342B8" w:rsidRDefault="000857EE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Управление социальной политики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5C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 xml:space="preserve"> </w:t>
            </w:r>
            <w:r w:rsidR="006B5A5C" w:rsidRPr="00B342B8">
              <w:rPr>
                <w:rFonts w:ascii="PT Astra Serif" w:eastAsia="Calibri" w:hAnsi="PT Astra Serif"/>
                <w:lang w:eastAsia="en-US"/>
              </w:rPr>
              <w:t>В 2020 году в городе Югорске з</w:t>
            </w:r>
            <w:r w:rsidR="00724267" w:rsidRPr="00B342B8">
              <w:rPr>
                <w:rFonts w:ascii="PT Astra Serif" w:eastAsia="Calibri" w:hAnsi="PT Astra Serif"/>
                <w:lang w:eastAsia="en-US"/>
              </w:rPr>
              <w:t>арегистрировано 484 преступления</w:t>
            </w:r>
            <w:r w:rsidR="006B5A5C" w:rsidRPr="00B342B8">
              <w:rPr>
                <w:rFonts w:ascii="PT Astra Serif" w:eastAsia="Calibri" w:hAnsi="PT Astra Serif"/>
                <w:lang w:eastAsia="en-US"/>
              </w:rPr>
              <w:t>, с предыдущим годом произошло увеличение на 35 преступлений</w:t>
            </w:r>
            <w:r w:rsidR="00B37737" w:rsidRPr="00B342B8">
              <w:rPr>
                <w:rFonts w:ascii="PT Astra Serif" w:eastAsia="Calibri" w:hAnsi="PT Astra Serif"/>
                <w:lang w:eastAsia="en-US"/>
              </w:rPr>
              <w:t>. Р</w:t>
            </w:r>
            <w:r w:rsidR="006B5A5C" w:rsidRPr="00B342B8">
              <w:rPr>
                <w:rFonts w:ascii="PT Astra Serif" w:eastAsia="Calibri" w:hAnsi="PT Astra Serif"/>
                <w:lang w:eastAsia="en-US"/>
              </w:rPr>
              <w:t xml:space="preserve">ост </w:t>
            </w:r>
            <w:r w:rsidR="00724267" w:rsidRPr="00B342B8">
              <w:rPr>
                <w:rFonts w:ascii="PT Astra Serif" w:eastAsia="Calibri" w:hAnsi="PT Astra Serif"/>
                <w:lang w:eastAsia="en-US"/>
              </w:rPr>
              <w:t xml:space="preserve">произошел, в основном, из-за </w:t>
            </w:r>
            <w:r w:rsidR="006B5A5C" w:rsidRPr="00B342B8">
              <w:rPr>
                <w:rFonts w:ascii="PT Astra Serif" w:eastAsia="Calibri" w:hAnsi="PT Astra Serif"/>
                <w:lang w:eastAsia="en-US"/>
              </w:rPr>
              <w:t xml:space="preserve">дистанционных мошенничеств. </w:t>
            </w:r>
          </w:p>
          <w:p w:rsidR="00724267" w:rsidRPr="00B342B8" w:rsidRDefault="00724267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Осуществляет деятельность Комиссия города Югорска по профилактике правонарушений.</w:t>
            </w:r>
          </w:p>
          <w:p w:rsidR="00724267" w:rsidRPr="00B342B8" w:rsidRDefault="00724267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 xml:space="preserve">В течение года организованы и проведены </w:t>
            </w:r>
            <w:r w:rsidRPr="00B342B8">
              <w:rPr>
                <w:rFonts w:ascii="PT Astra Serif" w:hAnsi="PT Astra Serif"/>
              </w:rPr>
              <w:lastRenderedPageBreak/>
              <w:t>следующие мероприятия:</w:t>
            </w:r>
          </w:p>
          <w:p w:rsidR="00724267" w:rsidRPr="00B342B8" w:rsidRDefault="00724267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межведомственная операция «Подросток» с целью предупреждения безнадзорности, правонарушений несовершеннолетних в летний период;</w:t>
            </w:r>
          </w:p>
          <w:p w:rsidR="00165623" w:rsidRPr="00B342B8" w:rsidRDefault="00724267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спецоперации «Сообщи, где торгую смертью», «Здоровье», «Улица», «Семья», «Дети России», «Подросток и закон» с целью выявления и устранения причин безнадзорности, профилактики общественно опасных деяний, пропаганды здорового образа жиз</w:t>
            </w:r>
            <w:r w:rsidR="004E4BF6" w:rsidRPr="00B342B8">
              <w:rPr>
                <w:rFonts w:ascii="PT Astra Serif" w:hAnsi="PT Astra Serif"/>
              </w:rPr>
              <w:t>ни и отказа от вредных привычек;</w:t>
            </w:r>
          </w:p>
          <w:p w:rsidR="00BB2B18" w:rsidRPr="00B342B8" w:rsidRDefault="004E4BF6" w:rsidP="00E410A9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реализован межведомственный план по профилактике социального сиротства в городе Югорске</w:t>
            </w:r>
            <w:r w:rsidR="00C25725" w:rsidRPr="00B342B8">
              <w:rPr>
                <w:rFonts w:ascii="PT Astra Serif" w:eastAsia="Calibri" w:hAnsi="PT Astra Serif"/>
                <w:lang w:eastAsia="en-US"/>
              </w:rPr>
              <w:t>, направленный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на своевременное выявление и социальное сопровождение семей с детьми, находящимися в трудной жизненной ситуации и социально опасном положении.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В сфере обеспечения защиты                              от чрезвычайных ситуаций природного и техногенного характера должна произойти смена приоритетов:                             от «культуры реагирования»                                на чрезвычайные ситуации произойдет переход к «культуре предупреждения»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851"/>
              </w:tabs>
              <w:suppressAutoHyphens w:val="0"/>
              <w:ind w:left="0" w:firstLine="176"/>
              <w:contextualSpacing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  <w:lang w:eastAsia="en-US"/>
              </w:rPr>
              <w:t>Ежегодно разрабатывается План основных мероприятий города Югорска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и План работы Комиссии по предупреждению и ликвидации чрезвычайных ситуаций и обеспечению пожарной безопасности при администрации города Югорска.</w:t>
            </w:r>
          </w:p>
          <w:p w:rsidR="005732C7" w:rsidRPr="00B342B8" w:rsidRDefault="00165623" w:rsidP="005B5003">
            <w:pPr>
              <w:widowControl w:val="0"/>
              <w:numPr>
                <w:ilvl w:val="0"/>
                <w:numId w:val="3"/>
              </w:numPr>
              <w:tabs>
                <w:tab w:val="clear" w:pos="0"/>
              </w:tabs>
              <w:ind w:left="0" w:firstLine="176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 </w:t>
            </w:r>
            <w:r w:rsidR="005732C7" w:rsidRPr="00B342B8">
              <w:rPr>
                <w:rFonts w:ascii="PT Astra Serif" w:eastAsia="Calibri" w:hAnsi="PT Astra Serif"/>
                <w:lang w:eastAsia="en-US"/>
              </w:rPr>
              <w:t>Проведено: 1 тактико-специальное учение, 1 штабная тренировка (учение), 5 объектовых тренировок и 5 тактико-специальных учений с общеобразовательными учреждениями, в которых приняли участие 4015 человек.</w:t>
            </w:r>
          </w:p>
          <w:p w:rsidR="00D83B8D" w:rsidRPr="00B342B8" w:rsidRDefault="00D83B8D" w:rsidP="005B5003">
            <w:pPr>
              <w:widowControl w:val="0"/>
              <w:numPr>
                <w:ilvl w:val="0"/>
                <w:numId w:val="3"/>
              </w:numPr>
              <w:tabs>
                <w:tab w:val="clear" w:pos="0"/>
              </w:tabs>
              <w:ind w:left="0" w:firstLine="176"/>
              <w:contextualSpacing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В качестве профилактических мер, с целью обучения населения мерам пожарной безопасности, в многоквартирных домах, в индивидуальном жилом секторе и в жилых домах с низкой пожарной устойчивостью проинструктировано 22446 человек, на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территории садовых товариществ организована 501 беседа с охватом населения 5245 человек, вручено 10539 памяток, проведено выступлений на телевидении - 34, радио -71, размещено информационных статей в печати - 27, на сайте органов местного самоуправления города Югорска и в социальных сетях - 165.</w:t>
            </w:r>
          </w:p>
          <w:p w:rsidR="00BB2B18" w:rsidRPr="00B342B8" w:rsidRDefault="00DA54E2" w:rsidP="0059634B">
            <w:pPr>
              <w:widowControl w:val="0"/>
              <w:numPr>
                <w:ilvl w:val="0"/>
                <w:numId w:val="3"/>
              </w:numPr>
              <w:tabs>
                <w:tab w:val="clear" w:pos="0"/>
              </w:tabs>
              <w:ind w:left="0" w:firstLine="176"/>
              <w:contextualSpacing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Проверено 266 многоквартирных жилых домов, 172 двух этажных дома с низкой пожарной устойчивостью, 5543 домов частного сектора. Проинструктировано и проверено 89 социально-неблагополучных и 516 многодетных семей. Актуализирована информация о мерах пожарной безопасности на 538 стендах, расположенных в местах общего пользования. Оборудованы места проживания многодетных семей, маломобильных групп населения пожарными извещателями с GSM-модулем - 85 квартир.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>Профилактика экстремизма, меры по адаптации мигрантов в югорском сообществе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E6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="00CE44E6" w:rsidRPr="00B342B8">
              <w:rPr>
                <w:rFonts w:ascii="PT Astra Serif" w:eastAsia="Calibri" w:hAnsi="PT Astra Serif"/>
                <w:lang w:eastAsia="en-US"/>
              </w:rPr>
              <w:t>В 2020 году в  целях совершенствования работы в сфере профилактики экстремизма, созданию условий по адаптации мигрантов выполнено следующе:</w:t>
            </w:r>
          </w:p>
          <w:p w:rsidR="00CE44E6" w:rsidRPr="00B342B8" w:rsidRDefault="00CE44E6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в состав межведомственной комиссии по противодействию экстремистской деятельности  включен начальник отдела по вопросам миграции </w:t>
            </w:r>
            <w:r w:rsidR="0059634B">
              <w:rPr>
                <w:rFonts w:ascii="PT Astra Serif" w:eastAsia="Calibri" w:hAnsi="PT Astra Serif"/>
                <w:lang w:eastAsia="en-US"/>
              </w:rPr>
              <w:t>отдела Министерства внутренних дел России по городу</w:t>
            </w:r>
            <w:r w:rsidR="005B00A2"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  <w:r w:rsidRPr="00B342B8">
              <w:rPr>
                <w:rFonts w:ascii="PT Astra Serif" w:eastAsia="Calibri" w:hAnsi="PT Astra Serif"/>
                <w:lang w:eastAsia="en-US"/>
              </w:rPr>
              <w:t>Югорску</w:t>
            </w:r>
            <w:r w:rsidR="00CC1FDD">
              <w:rPr>
                <w:rFonts w:ascii="PT Astra Serif" w:eastAsia="Calibri" w:hAnsi="PT Astra Serif"/>
                <w:lang w:eastAsia="en-US"/>
              </w:rPr>
              <w:t xml:space="preserve"> (далее – ОМВД России по г. Югорску)</w:t>
            </w:r>
            <w:r w:rsidRPr="00B342B8">
              <w:rPr>
                <w:rFonts w:ascii="PT Astra Serif" w:eastAsia="Calibri" w:hAnsi="PT Astra Serif"/>
                <w:lang w:eastAsia="en-US"/>
              </w:rPr>
              <w:t>;</w:t>
            </w:r>
          </w:p>
          <w:p w:rsidR="00CE44E6" w:rsidRPr="00B342B8" w:rsidRDefault="00CE44E6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- в муниципальной программе</w:t>
            </w:r>
            <w:r w:rsidR="00932196" w:rsidRPr="00B342B8">
              <w:rPr>
                <w:rFonts w:ascii="PT Astra Serif" w:eastAsia="Calibri" w:hAnsi="PT Astra Serif"/>
                <w:lang w:eastAsia="en-US"/>
              </w:rPr>
              <w:t xml:space="preserve"> «профилактика правонарушений, противодействие коррупции и незаконному обороту наркотиков»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предусмотрено финансирование мероприятий в сфере адаптации и интеграции мигрантов; </w:t>
            </w:r>
          </w:p>
          <w:p w:rsidR="00CE44E6" w:rsidRPr="00B342B8" w:rsidRDefault="00CE44E6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- 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 xml:space="preserve">организовано участие лидеров </w:t>
            </w:r>
            <w:r w:rsidR="00E547FF" w:rsidRPr="00B342B8">
              <w:rPr>
                <w:rFonts w:ascii="PT Astra Serif" w:eastAsia="Calibri" w:hAnsi="PT Astra Serif"/>
                <w:bCs/>
                <w:lang w:eastAsia="en-US"/>
              </w:rPr>
              <w:t>некоммерческих организаций (НКО)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>, образованных по национальному признаку, в работе Координационного совета</w:t>
            </w:r>
            <w:r w:rsidR="00D22197" w:rsidRPr="00B342B8">
              <w:rPr>
                <w:rFonts w:ascii="PT Astra Serif" w:eastAsia="Calibri" w:hAnsi="PT Astra Serif"/>
                <w:bCs/>
                <w:lang w:eastAsia="en-US"/>
              </w:rPr>
              <w:t xml:space="preserve"> по делам национально-культурных автономий и </w:t>
            </w:r>
            <w:r w:rsidR="00D22197" w:rsidRPr="00B342B8">
              <w:rPr>
                <w:rFonts w:ascii="PT Astra Serif" w:eastAsia="Calibri" w:hAnsi="PT Astra Serif"/>
                <w:bCs/>
                <w:lang w:eastAsia="en-US"/>
              </w:rPr>
              <w:lastRenderedPageBreak/>
              <w:t>взаимодействию с религиозными организациями</w:t>
            </w:r>
            <w:r w:rsidR="00932196" w:rsidRPr="00B342B8">
              <w:rPr>
                <w:rFonts w:ascii="PT Astra Serif" w:eastAsia="Calibri" w:hAnsi="PT Astra Serif"/>
                <w:bCs/>
                <w:lang w:eastAsia="en-US"/>
              </w:rPr>
              <w:t xml:space="preserve"> города Югорска</w:t>
            </w:r>
            <w:r w:rsidRPr="00B342B8">
              <w:rPr>
                <w:rFonts w:ascii="PT Astra Serif" w:eastAsia="Calibri" w:hAnsi="PT Astra Serif"/>
                <w:bCs/>
                <w:lang w:eastAsia="en-US"/>
              </w:rPr>
              <w:t>;</w:t>
            </w:r>
          </w:p>
          <w:p w:rsidR="005044A2" w:rsidRDefault="00CE44E6" w:rsidP="005B5003">
            <w:pPr>
              <w:tabs>
                <w:tab w:val="left" w:pos="820"/>
              </w:tabs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- организована рабочая встреча с лидерами азербайджанской и а</w:t>
            </w:r>
            <w:r w:rsidR="00C30851" w:rsidRPr="00B342B8">
              <w:rPr>
                <w:rFonts w:ascii="PT Astra Serif" w:hAnsi="PT Astra Serif"/>
                <w:lang w:eastAsia="ru-RU"/>
              </w:rPr>
              <w:t>рмянской диаспор города Югорска;</w:t>
            </w:r>
          </w:p>
          <w:p w:rsidR="00932196" w:rsidRPr="00B342B8" w:rsidRDefault="00932196" w:rsidP="005B5003">
            <w:pPr>
              <w:tabs>
                <w:tab w:val="left" w:pos="820"/>
              </w:tabs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- в</w:t>
            </w:r>
            <w:r w:rsidR="00CE44E6"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="00C30851" w:rsidRPr="00B342B8">
              <w:rPr>
                <w:rFonts w:ascii="PT Astra Serif" w:hAnsi="PT Astra Serif"/>
                <w:lang w:eastAsia="ru-RU"/>
              </w:rPr>
              <w:t>МБУ СШОР «Центр</w:t>
            </w:r>
            <w:r w:rsidR="00CE44E6" w:rsidRPr="00B342B8">
              <w:rPr>
                <w:rFonts w:ascii="PT Astra Serif" w:hAnsi="PT Astra Serif"/>
                <w:lang w:eastAsia="ru-RU"/>
              </w:rPr>
              <w:t xml:space="preserve"> Югорского спорта</w:t>
            </w:r>
            <w:r w:rsidR="00C30851" w:rsidRPr="00B342B8">
              <w:rPr>
                <w:rFonts w:ascii="PT Astra Serif" w:hAnsi="PT Astra Serif"/>
                <w:lang w:eastAsia="ru-RU"/>
              </w:rPr>
              <w:t>»</w:t>
            </w:r>
            <w:r w:rsidR="00CE44E6" w:rsidRPr="00B342B8">
              <w:rPr>
                <w:rFonts w:ascii="PT Astra Serif" w:hAnsi="PT Astra Serif"/>
                <w:lang w:eastAsia="ru-RU"/>
              </w:rPr>
              <w:t xml:space="preserve"> организован онлайн фестиваль-конк</w:t>
            </w:r>
            <w:r w:rsidRPr="00B342B8">
              <w:rPr>
                <w:rFonts w:ascii="PT Astra Serif" w:hAnsi="PT Astra Serif"/>
                <w:lang w:eastAsia="ru-RU"/>
              </w:rPr>
              <w:t>урс «Национальные виды спорта»;</w:t>
            </w:r>
          </w:p>
          <w:p w:rsidR="00165623" w:rsidRPr="00B342B8" w:rsidRDefault="00CE44E6" w:rsidP="005B5003">
            <w:pPr>
              <w:tabs>
                <w:tab w:val="left" w:pos="820"/>
              </w:tabs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- </w:t>
            </w:r>
            <w:r w:rsidR="00932196" w:rsidRPr="00B342B8">
              <w:rPr>
                <w:rFonts w:ascii="PT Astra Serif" w:hAnsi="PT Astra Serif"/>
                <w:lang w:eastAsia="ru-RU"/>
              </w:rPr>
              <w:t>в Ц</w:t>
            </w:r>
            <w:r w:rsidRPr="00B342B8">
              <w:rPr>
                <w:rFonts w:ascii="PT Astra Serif" w:hAnsi="PT Astra Serif"/>
                <w:lang w:eastAsia="ru-RU"/>
              </w:rPr>
              <w:t>ентральной городской библиотеке им. А.И. Харизовой создан интерактивный видеоконтент «Вир</w:t>
            </w:r>
            <w:r w:rsidR="00932196" w:rsidRPr="00B342B8">
              <w:rPr>
                <w:rFonts w:ascii="PT Astra Serif" w:hAnsi="PT Astra Serif"/>
                <w:lang w:eastAsia="ru-RU"/>
              </w:rPr>
              <w:t>туальное путешествие «Культура -</w:t>
            </w:r>
            <w:r w:rsidRPr="00B342B8">
              <w:rPr>
                <w:rFonts w:ascii="PT Astra Serif" w:hAnsi="PT Astra Serif"/>
                <w:lang w:eastAsia="ru-RU"/>
              </w:rPr>
              <w:t xml:space="preserve"> центр открытий» на 5 национальных языках, издан буклет "Путеводитель по учреждениям культуры города </w:t>
            </w:r>
            <w:r w:rsidR="00932196" w:rsidRPr="00B342B8">
              <w:rPr>
                <w:rFonts w:ascii="PT Astra Serif" w:hAnsi="PT Astra Serif"/>
                <w:lang w:eastAsia="ru-RU"/>
              </w:rPr>
              <w:t>Югорска" с QR-кодом, организовано и проведено</w:t>
            </w:r>
            <w:r w:rsidRPr="00B342B8">
              <w:rPr>
                <w:rFonts w:ascii="PT Astra Serif" w:hAnsi="PT Astra Serif"/>
                <w:lang w:eastAsia="ru-RU"/>
              </w:rPr>
              <w:t xml:space="preserve"> 20 презентаций с участием представителей национальных диаспор, мигрантов и учащихся общеобразовательных организаций.</w:t>
            </w:r>
            <w:r w:rsidRPr="00B342B8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Воспитание толерантности через систему образования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8" w:rsidRPr="00B342B8" w:rsidRDefault="00165623" w:rsidP="00CC1FDD">
            <w:pPr>
              <w:tabs>
                <w:tab w:val="left" w:pos="820"/>
              </w:tabs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  <w:lang w:eastAsia="en-US" w:bidi="ru-RU"/>
              </w:rPr>
              <w:t xml:space="preserve"> </w:t>
            </w:r>
            <w:r w:rsidR="005B262D" w:rsidRPr="00B342B8">
              <w:rPr>
                <w:rFonts w:ascii="PT Astra Serif" w:eastAsia="Calibri" w:hAnsi="PT Astra Serif"/>
                <w:lang w:eastAsia="en-US" w:bidi="ru-RU"/>
              </w:rPr>
              <w:t>Управлением образования администрации города Югорска проведен  городской интернет-конкурс «Культурное наследие народов России» среди обучающихся 10-и образовательных организаций. Обучающиеся трех возрастных групп представили творческие работы по двум направлениям: «Видеоролик» (видеозапись исполнения национального танца, песни или стихотворения с использованием национальной атрибутики) и «Рисунок» (изображение героев народных сказок и легенд, народных праздников, традиций и обычаев).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tabs>
                <w:tab w:val="left" w:pos="0"/>
                <w:tab w:val="right" w:pos="1134"/>
              </w:tabs>
              <w:ind w:firstLine="170"/>
              <w:jc w:val="both"/>
              <w:rPr>
                <w:rFonts w:ascii="PT Astra Serif" w:eastAsia="Calibri" w:hAnsi="PT Astra Serif"/>
                <w:bCs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  <w:lang w:eastAsia="en-US"/>
              </w:rPr>
              <w:t>Профилактика правонарушений                   в общественных местах, в том числе с участием граждан</w:t>
            </w:r>
          </w:p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DA" w:rsidRPr="00B342B8" w:rsidRDefault="0022397D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На территории города Югорска в </w:t>
            </w:r>
            <w:r w:rsidR="001B05DA" w:rsidRPr="00B342B8">
              <w:rPr>
                <w:rFonts w:ascii="PT Astra Serif" w:eastAsia="Calibri" w:hAnsi="PT Astra Serif"/>
                <w:lang w:eastAsia="en-US"/>
              </w:rPr>
              <w:t xml:space="preserve">2020 году </w:t>
            </w:r>
            <w:r w:rsidR="001B05DA" w:rsidRPr="00B342B8">
              <w:rPr>
                <w:rFonts w:ascii="PT Astra Serif" w:hAnsi="PT Astra Serif"/>
                <w:lang w:eastAsia="ru-RU"/>
              </w:rPr>
              <w:t>в общественных местах совершено 129 преступлений, снижение с прошлым годом составило 22,8% (</w:t>
            </w:r>
            <w:r w:rsidRPr="00B342B8">
              <w:rPr>
                <w:rFonts w:ascii="PT Astra Serif" w:hAnsi="PT Astra Serif"/>
                <w:lang w:eastAsia="ru-RU"/>
              </w:rPr>
              <w:t xml:space="preserve">в 2019 году </w:t>
            </w:r>
            <w:r w:rsidR="007C782D" w:rsidRPr="00B342B8">
              <w:rPr>
                <w:rFonts w:ascii="PT Astra Serif" w:hAnsi="PT Astra Serif"/>
                <w:lang w:eastAsia="ru-RU"/>
              </w:rPr>
              <w:t>-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="001B05DA" w:rsidRPr="00B342B8">
              <w:rPr>
                <w:rFonts w:ascii="PT Astra Serif" w:hAnsi="PT Astra Serif"/>
                <w:lang w:eastAsia="ru-RU"/>
              </w:rPr>
              <w:t>167</w:t>
            </w:r>
            <w:r w:rsidR="007C782D"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="001B05DA" w:rsidRPr="00B342B8">
              <w:rPr>
                <w:rFonts w:ascii="PT Astra Serif" w:hAnsi="PT Astra Serif"/>
                <w:lang w:eastAsia="ru-RU"/>
              </w:rPr>
              <w:t>преступлений),</w:t>
            </w:r>
            <w:r w:rsidR="001B05DA" w:rsidRPr="00B342B8">
              <w:rPr>
                <w:rFonts w:ascii="PT Astra Serif" w:hAnsi="PT Astra Serif"/>
                <w:color w:val="FF0000"/>
                <w:lang w:eastAsia="ru-RU"/>
              </w:rPr>
              <w:t xml:space="preserve"> </w:t>
            </w:r>
            <w:r w:rsidR="001B05DA" w:rsidRPr="00B342B8">
              <w:rPr>
                <w:rFonts w:ascii="PT Astra Serif" w:hAnsi="PT Astra Serif"/>
                <w:lang w:eastAsia="ru-RU"/>
              </w:rPr>
              <w:t>«уличная» преступность осталась на уровне 2019 года (79 преступлений).</w:t>
            </w:r>
          </w:p>
          <w:p w:rsidR="005A61B7" w:rsidRDefault="001B05DA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Наибольшие количество в регистрации преступлений в общественных местах (без учета </w:t>
            </w:r>
            <w:r w:rsidRPr="00B342B8">
              <w:rPr>
                <w:rFonts w:ascii="PT Astra Serif" w:hAnsi="PT Astra Serif"/>
                <w:lang w:eastAsia="ru-RU"/>
              </w:rPr>
              <w:lastRenderedPageBreak/>
              <w:t>уличных) дают кражи из магазинов города.</w:t>
            </w:r>
          </w:p>
          <w:p w:rsidR="001B05DA" w:rsidRPr="00B342B8" w:rsidRDefault="001B05DA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</w:p>
          <w:p w:rsidR="001B05DA" w:rsidRPr="00B342B8" w:rsidRDefault="001B05DA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Активное участие в профилактике преступлений и правонарушений в общественных местах принимали общественные формирования правоохранительной направленности</w:t>
            </w:r>
            <w:r w:rsidR="007C782D" w:rsidRPr="00B342B8">
              <w:rPr>
                <w:rFonts w:ascii="PT Astra Serif" w:hAnsi="PT Astra Serif"/>
                <w:lang w:eastAsia="ru-RU"/>
              </w:rPr>
              <w:t xml:space="preserve"> -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  <w:r w:rsidR="004534B2" w:rsidRPr="00B342B8">
              <w:rPr>
                <w:rFonts w:ascii="PT Astra Serif" w:hAnsi="PT Astra Serif"/>
                <w:lang w:eastAsia="ru-RU"/>
              </w:rPr>
              <w:t>народная дружина</w:t>
            </w:r>
            <w:r w:rsidRPr="00B342B8">
              <w:rPr>
                <w:rFonts w:ascii="PT Astra Serif" w:hAnsi="PT Astra Serif"/>
                <w:lang w:eastAsia="ru-RU"/>
              </w:rPr>
              <w:t xml:space="preserve"> и казаки. В 2020 году </w:t>
            </w:r>
            <w:r w:rsidR="004534B2" w:rsidRPr="00B342B8">
              <w:rPr>
                <w:rFonts w:ascii="PT Astra Serif" w:hAnsi="PT Astra Serif"/>
                <w:lang w:eastAsia="ru-RU"/>
              </w:rPr>
              <w:t>на дежурствах народной дружины было задействовано</w:t>
            </w:r>
            <w:r w:rsidRPr="00B342B8">
              <w:rPr>
                <w:rFonts w:ascii="PT Astra Serif" w:hAnsi="PT Astra Serif"/>
                <w:lang w:eastAsia="ru-RU"/>
              </w:rPr>
              <w:t xml:space="preserve"> 603 человека, при </w:t>
            </w:r>
            <w:r w:rsidR="004534B2" w:rsidRPr="00B342B8">
              <w:rPr>
                <w:rFonts w:ascii="PT Astra Serif" w:hAnsi="PT Astra Serif"/>
                <w:lang w:eastAsia="ru-RU"/>
              </w:rPr>
              <w:t xml:space="preserve">их </w:t>
            </w:r>
            <w:r w:rsidRPr="00B342B8">
              <w:rPr>
                <w:rFonts w:ascii="PT Astra Serif" w:hAnsi="PT Astra Serif"/>
                <w:lang w:eastAsia="ru-RU"/>
              </w:rPr>
              <w:t>помощи выявлено 88 административных правонарушений, раскрыто 5 преступлени</w:t>
            </w:r>
            <w:r w:rsidR="001155FA" w:rsidRPr="00B342B8">
              <w:rPr>
                <w:rFonts w:ascii="PT Astra Serif" w:hAnsi="PT Astra Serif"/>
                <w:lang w:eastAsia="ru-RU"/>
              </w:rPr>
              <w:t>й</w:t>
            </w:r>
            <w:r w:rsidRPr="00B342B8">
              <w:rPr>
                <w:rFonts w:ascii="PT Astra Serif" w:hAnsi="PT Astra Serif"/>
                <w:lang w:eastAsia="ru-RU"/>
              </w:rPr>
              <w:t xml:space="preserve">. Во время дежурства </w:t>
            </w:r>
            <w:r w:rsidR="004534B2" w:rsidRPr="00B342B8">
              <w:rPr>
                <w:rFonts w:ascii="PT Astra Serif" w:hAnsi="PT Astra Serif"/>
                <w:lang w:eastAsia="ru-RU"/>
              </w:rPr>
              <w:t xml:space="preserve">проводились </w:t>
            </w:r>
            <w:r w:rsidRPr="00B342B8">
              <w:rPr>
                <w:rFonts w:ascii="PT Astra Serif" w:hAnsi="PT Astra Serif"/>
                <w:lang w:eastAsia="ru-RU"/>
              </w:rPr>
              <w:t>беседы профилактического характера и</w:t>
            </w:r>
            <w:r w:rsidR="004534B2" w:rsidRPr="00B342B8">
              <w:rPr>
                <w:rFonts w:ascii="PT Astra Serif" w:hAnsi="PT Astra Serif"/>
                <w:lang w:eastAsia="ru-RU"/>
              </w:rPr>
              <w:t xml:space="preserve">, </w:t>
            </w:r>
            <w:r w:rsidRPr="00B342B8">
              <w:rPr>
                <w:rFonts w:ascii="PT Astra Serif" w:hAnsi="PT Astra Serif"/>
              </w:rPr>
              <w:t xml:space="preserve">надо отметить, что в тех местах города Югорска, где проходило совместное патрулирование сотрудников полиции и членов </w:t>
            </w:r>
            <w:r w:rsidR="004534B2" w:rsidRPr="00B342B8">
              <w:rPr>
                <w:rFonts w:ascii="PT Astra Serif" w:hAnsi="PT Astra Serif"/>
              </w:rPr>
              <w:t>народной дружины</w:t>
            </w:r>
            <w:r w:rsidRPr="00B342B8">
              <w:rPr>
                <w:rFonts w:ascii="PT Astra Serif" w:hAnsi="PT Astra Serif"/>
              </w:rPr>
              <w:t>, преступлений не зарегистрировано.</w:t>
            </w:r>
          </w:p>
          <w:p w:rsidR="00165623" w:rsidRDefault="001B05DA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В городе Югорске на протяжении всего </w:t>
            </w:r>
            <w:r w:rsidR="00486E65" w:rsidRPr="00B342B8">
              <w:rPr>
                <w:rFonts w:ascii="PT Astra Serif" w:hAnsi="PT Astra Serif"/>
                <w:lang w:eastAsia="ru-RU"/>
              </w:rPr>
              <w:t xml:space="preserve">отчетного периода </w:t>
            </w:r>
            <w:r w:rsidRPr="00B342B8">
              <w:rPr>
                <w:rFonts w:ascii="PT Astra Serif" w:hAnsi="PT Astra Serif"/>
                <w:lang w:eastAsia="ru-RU"/>
              </w:rPr>
              <w:t>обстановка в общественных местах оставалась стабильной.</w:t>
            </w:r>
          </w:p>
          <w:p w:rsidR="00BB2B18" w:rsidRPr="00B342B8" w:rsidRDefault="00BB2B18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165623" w:rsidRPr="00B342B8" w:rsidTr="00BB2B18">
        <w:trPr>
          <w:trHeight w:val="257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Совершенствование информационного и методического обеспечения мероприятий по противодействию коррупции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8" w:rsidRPr="00B342B8" w:rsidRDefault="00E20C7B" w:rsidP="00CC1FDD">
            <w:pPr>
              <w:autoSpaceDE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Информация по антикоррупционной тематике постоянно размещается </w:t>
            </w:r>
            <w:r w:rsidR="007B4E3E" w:rsidRPr="00B342B8">
              <w:rPr>
                <w:rFonts w:ascii="PT Astra Serif" w:hAnsi="PT Astra Serif"/>
              </w:rPr>
              <w:t>в городской газете «Югорский вестник»</w:t>
            </w:r>
            <w:r w:rsidRPr="00B342B8">
              <w:rPr>
                <w:rFonts w:ascii="PT Astra Serif" w:hAnsi="PT Astra Serif"/>
              </w:rPr>
              <w:t xml:space="preserve"> и в информационных сюжетах городского телевидения «Югорск-ТВ»</w:t>
            </w:r>
            <w:r w:rsidR="007B4E3E" w:rsidRPr="00B342B8">
              <w:rPr>
                <w:rFonts w:ascii="PT Astra Serif" w:hAnsi="PT Astra Serif"/>
              </w:rPr>
              <w:t xml:space="preserve">; на официальном сайте органов местного самоуправления размещены информационные материалы о работе </w:t>
            </w:r>
            <w:r w:rsidR="000116EE" w:rsidRPr="00B342B8">
              <w:rPr>
                <w:rFonts w:ascii="PT Astra Serif" w:hAnsi="PT Astra Serif"/>
              </w:rPr>
              <w:t>«телефоне доверия»,</w:t>
            </w:r>
            <w:r w:rsidR="007B4E3E" w:rsidRPr="00B342B8">
              <w:rPr>
                <w:rFonts w:ascii="PT Astra Serif" w:hAnsi="PT Astra Serif"/>
              </w:rPr>
              <w:t xml:space="preserve"> </w:t>
            </w:r>
            <w:r w:rsidR="007B4E3E" w:rsidRPr="00B342B8">
              <w:rPr>
                <w:rFonts w:ascii="PT Astra Serif" w:eastAsia="Lucida Sans Unicode" w:hAnsi="PT Astra Serif"/>
                <w:color w:val="000000"/>
                <w:kern w:val="3"/>
                <w:lang w:eastAsia="en-US" w:bidi="en-US"/>
              </w:rPr>
              <w:t>о проведении заседаний межведомственного Совета при главе горо</w:t>
            </w:r>
            <w:r w:rsidR="000116EE" w:rsidRPr="00B342B8">
              <w:rPr>
                <w:rFonts w:ascii="PT Astra Serif" w:eastAsia="Lucida Sans Unicode" w:hAnsi="PT Astra Serif"/>
                <w:color w:val="000000"/>
                <w:kern w:val="3"/>
                <w:lang w:eastAsia="en-US" w:bidi="en-US"/>
              </w:rPr>
              <w:t>да по противодействию коррупции,</w:t>
            </w:r>
            <w:r w:rsidR="007B4E3E" w:rsidRPr="00B342B8">
              <w:rPr>
                <w:rFonts w:ascii="PT Astra Serif" w:eastAsia="Lucida Sans Unicode" w:hAnsi="PT Astra Serif"/>
                <w:color w:val="000000"/>
                <w:kern w:val="3"/>
                <w:lang w:eastAsia="en-US" w:bidi="en-US"/>
              </w:rPr>
              <w:t xml:space="preserve"> </w:t>
            </w:r>
            <w:r w:rsidR="007B4E3E" w:rsidRPr="00B342B8">
              <w:rPr>
                <w:rFonts w:ascii="PT Astra Serif" w:hAnsi="PT Astra Serif"/>
              </w:rPr>
              <w:t>р</w:t>
            </w:r>
            <w:r w:rsidR="007B4E3E" w:rsidRPr="00B342B8">
              <w:rPr>
                <w:rFonts w:ascii="PT Astra Serif" w:eastAsia="Lucida Sans Unicode" w:hAnsi="PT Astra Serif"/>
                <w:color w:val="000000"/>
                <w:kern w:val="3"/>
                <w:lang w:eastAsia="en-US" w:bidi="en-US"/>
              </w:rPr>
              <w:t>азмещена ссылка на официальный сайт Генеральной прокуратуры Российской Федерации</w:t>
            </w:r>
            <w:r w:rsidRPr="00B342B8">
              <w:rPr>
                <w:rFonts w:ascii="PT Astra Serif" w:eastAsia="Lucida Sans Unicode" w:hAnsi="PT Astra Serif"/>
                <w:color w:val="000000"/>
                <w:kern w:val="3"/>
                <w:lang w:eastAsia="en-US" w:bidi="en-US"/>
              </w:rPr>
              <w:t xml:space="preserve"> «Что нужно знать о коррупции».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Формирование в обществе нетерпимого отношения к проявлениям коррупции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E" w:rsidRPr="00B342B8" w:rsidRDefault="00810B8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Cs/>
              </w:rPr>
            </w:pPr>
            <w:r w:rsidRPr="00B342B8">
              <w:rPr>
                <w:rFonts w:ascii="PT Astra Serif" w:eastAsia="Calibri" w:hAnsi="PT Astra Serif"/>
                <w:bCs/>
              </w:rPr>
              <w:t>В 2020 году органами местного самоуправления города Югорска осуществлялась планомерная деятельность по формированию среди населения города нетерпимого отношения к проявлениям коррупции.</w:t>
            </w:r>
          </w:p>
          <w:p w:rsidR="00810B8E" w:rsidRPr="00B342B8" w:rsidRDefault="00810B8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Cs/>
              </w:rPr>
            </w:pPr>
            <w:r w:rsidRPr="00B342B8">
              <w:rPr>
                <w:rFonts w:ascii="PT Astra Serif" w:eastAsia="Calibri" w:hAnsi="PT Astra Serif"/>
                <w:bCs/>
              </w:rPr>
              <w:lastRenderedPageBreak/>
              <w:t xml:space="preserve">В течение всего периода в соответствии с антикоррупционным законодательством Российской Федерации  принимались и уточнялись муниципальные правовые акты в сфере противодействия коррупции и регулирующие деятельность органов местного самоуправления, которые проходили процедуру общественного обсуждения. </w:t>
            </w:r>
          </w:p>
          <w:p w:rsidR="00810B8E" w:rsidRPr="00B342B8" w:rsidRDefault="00810B8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Cs/>
              </w:rPr>
            </w:pPr>
            <w:r w:rsidRPr="00B342B8">
              <w:rPr>
                <w:rFonts w:ascii="PT Astra Serif" w:eastAsia="Calibri" w:hAnsi="PT Astra Serif"/>
                <w:bCs/>
              </w:rPr>
              <w:t>Органами и структурными подразделениями администрации города Югорска вопросы в сферах бюджетного финансирования, жилищно-коммунального хозяйства, градостроительства и т.д. обсуждаются и принимаются коллегиально на публичных обсуждениях.</w:t>
            </w:r>
          </w:p>
          <w:p w:rsidR="00810B8E" w:rsidRPr="00B342B8" w:rsidRDefault="00810B8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Cs/>
              </w:rPr>
            </w:pPr>
            <w:r w:rsidRPr="00B342B8">
              <w:rPr>
                <w:rFonts w:ascii="PT Astra Serif" w:eastAsia="Calibri" w:hAnsi="PT Astra Serif"/>
                <w:bCs/>
              </w:rPr>
              <w:t xml:space="preserve">Правоохранительными, надзорными  органами, органами местного самоуправления города Югорск, осуществляется праворазъяснительная работа и оказание юридических услуг населению в сфере противодействия коррупции. </w:t>
            </w:r>
          </w:p>
          <w:p w:rsidR="00810B8E" w:rsidRPr="00B342B8" w:rsidRDefault="00810B8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Cs/>
              </w:rPr>
            </w:pPr>
            <w:r w:rsidRPr="00B342B8">
              <w:rPr>
                <w:rFonts w:ascii="PT Astra Serif" w:eastAsia="Calibri" w:hAnsi="PT Astra Serif"/>
                <w:bCs/>
              </w:rPr>
              <w:t>Активную роль по формированию нетерпимого отношения к проявлениям коррупции среди населения города играет свободный доступ к антикоррупционной информации в городских средствах массовой информации и интернет ресурсах.</w:t>
            </w:r>
          </w:p>
          <w:p w:rsidR="00810B8E" w:rsidRPr="00B342B8" w:rsidRDefault="00810B8E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Cs/>
              </w:rPr>
            </w:pPr>
            <w:r w:rsidRPr="00B342B8">
              <w:rPr>
                <w:rFonts w:ascii="PT Astra Serif" w:eastAsia="Calibri" w:hAnsi="PT Astra Serif"/>
                <w:bCs/>
              </w:rPr>
              <w:t xml:space="preserve">На постоянной основе работает «Телефон доверия» администрации города Югорска.  </w:t>
            </w:r>
          </w:p>
          <w:p w:rsidR="00810B8E" w:rsidRPr="00B342B8" w:rsidRDefault="00810B8E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eastAsia="Lucida Sans Unicode" w:hAnsi="PT Astra Serif"/>
                <w:bCs/>
                <w:color w:val="000000"/>
                <w:kern w:val="24"/>
                <w:lang w:eastAsia="ru-RU"/>
              </w:rPr>
              <w:t xml:space="preserve">В 2020 году </w:t>
            </w:r>
            <w:r w:rsidRPr="00B342B8">
              <w:rPr>
                <w:rFonts w:ascii="PT Astra Serif" w:eastAsia="Calibri" w:hAnsi="PT Astra Serif"/>
                <w:color w:val="000000"/>
                <w:kern w:val="24"/>
                <w:lang w:eastAsia="ru-RU"/>
              </w:rPr>
              <w:t xml:space="preserve">от граждан </w:t>
            </w:r>
            <w:r w:rsidRPr="00B342B8">
              <w:rPr>
                <w:rFonts w:ascii="PT Astra Serif" w:eastAsia="Lucida Sans Unicode" w:hAnsi="PT Astra Serif"/>
                <w:color w:val="000000"/>
                <w:kern w:val="24"/>
                <w:lang w:eastAsia="ru-RU"/>
              </w:rPr>
              <w:t>с</w:t>
            </w:r>
            <w:r w:rsidRPr="00B342B8">
              <w:rPr>
                <w:rFonts w:ascii="PT Astra Serif" w:eastAsia="Calibri" w:hAnsi="PT Astra Serif"/>
                <w:color w:val="000000"/>
                <w:kern w:val="24"/>
                <w:lang w:eastAsia="ru-RU"/>
              </w:rPr>
              <w:t xml:space="preserve">ообщений по совершению коррупционных преступлений и правонарушений </w:t>
            </w:r>
            <w:r w:rsidRPr="00B342B8">
              <w:rPr>
                <w:rFonts w:ascii="PT Astra Serif" w:eastAsia="Calibri" w:hAnsi="PT Astra Serif"/>
                <w:bCs/>
                <w:color w:val="000000"/>
                <w:kern w:val="24"/>
                <w:lang w:eastAsia="ru-RU"/>
              </w:rPr>
              <w:t>не поступало.</w:t>
            </w:r>
          </w:p>
          <w:p w:rsidR="005A61B7" w:rsidRPr="00B342B8" w:rsidRDefault="00810B8E" w:rsidP="00CC1FDD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>Также в целях эффективного решения вопросов противодействия коррупции и устранения причин, ее порождающих, организова</w:t>
            </w:r>
            <w:r w:rsidR="00115AF5" w:rsidRPr="00B342B8">
              <w:rPr>
                <w:rFonts w:ascii="PT Astra Serif" w:hAnsi="PT Astra Serif"/>
                <w:lang w:eastAsia="ru-RU"/>
              </w:rPr>
              <w:t>на деятельность Межведомственного</w:t>
            </w:r>
            <w:r w:rsidRPr="00B342B8">
              <w:rPr>
                <w:rFonts w:ascii="PT Astra Serif" w:hAnsi="PT Astra Serif"/>
                <w:lang w:eastAsia="ru-RU"/>
              </w:rPr>
              <w:t xml:space="preserve"> Совет</w:t>
            </w:r>
            <w:r w:rsidR="00115AF5" w:rsidRPr="00B342B8">
              <w:rPr>
                <w:rFonts w:ascii="PT Astra Serif" w:hAnsi="PT Astra Serif"/>
                <w:lang w:eastAsia="ru-RU"/>
              </w:rPr>
              <w:t>а</w:t>
            </w:r>
            <w:r w:rsidRPr="00B342B8">
              <w:rPr>
                <w:rFonts w:ascii="PT Astra Serif" w:hAnsi="PT Astra Serif"/>
                <w:lang w:eastAsia="ru-RU"/>
              </w:rPr>
              <w:t xml:space="preserve"> при главе города Югорска по прот</w:t>
            </w:r>
            <w:r w:rsidR="00115AF5" w:rsidRPr="00B342B8">
              <w:rPr>
                <w:rFonts w:ascii="PT Astra Serif" w:hAnsi="PT Astra Serif"/>
                <w:lang w:eastAsia="ru-RU"/>
              </w:rPr>
              <w:t>иводействию коррупции. В состав</w:t>
            </w:r>
            <w:r w:rsidRPr="00B342B8">
              <w:rPr>
                <w:rFonts w:ascii="PT Astra Serif" w:hAnsi="PT Astra Serif"/>
                <w:lang w:eastAsia="ru-RU"/>
              </w:rPr>
              <w:t xml:space="preserve"> Совета</w:t>
            </w:r>
            <w:r w:rsidR="00115AF5" w:rsidRPr="00B342B8">
              <w:rPr>
                <w:rFonts w:ascii="PT Astra Serif" w:hAnsi="PT Astra Serif"/>
                <w:lang w:eastAsia="ru-RU"/>
              </w:rPr>
              <w:t>,</w:t>
            </w:r>
            <w:r w:rsidRPr="00B342B8">
              <w:rPr>
                <w:rFonts w:ascii="PT Astra Serif" w:hAnsi="PT Astra Serif"/>
                <w:lang w:eastAsia="ru-RU"/>
              </w:rPr>
              <w:t xml:space="preserve"> помимо должностных лиц органов местного самоуправления, государственных органов, </w:t>
            </w:r>
            <w:r w:rsidRPr="00B342B8">
              <w:rPr>
                <w:rFonts w:ascii="PT Astra Serif" w:hAnsi="PT Astra Serif"/>
                <w:lang w:eastAsia="ru-RU"/>
              </w:rPr>
              <w:lastRenderedPageBreak/>
              <w:t>включены депутаты Думы города Югорска и представители общественных объединений.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Совершенствование информационного и методического обеспечения профилактики правонарушений, повышение правосознания граждан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7F" w:rsidRPr="00B342B8" w:rsidRDefault="0065517F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bCs/>
              </w:rPr>
            </w:pPr>
            <w:r w:rsidRPr="00B342B8">
              <w:rPr>
                <w:rFonts w:ascii="PT Astra Serif" w:eastAsia="Calibri" w:hAnsi="PT Astra Serif"/>
                <w:bCs/>
              </w:rPr>
              <w:t xml:space="preserve">В </w:t>
            </w:r>
            <w:r w:rsidR="0000258A" w:rsidRPr="00B342B8">
              <w:rPr>
                <w:rFonts w:ascii="PT Astra Serif" w:eastAsia="Calibri" w:hAnsi="PT Astra Serif"/>
                <w:bCs/>
              </w:rPr>
              <w:t>целях информационного и методического обеспечения</w:t>
            </w:r>
            <w:r w:rsidRPr="00B342B8">
              <w:rPr>
                <w:rFonts w:ascii="PT Astra Serif" w:eastAsia="Calibri" w:hAnsi="PT Astra Serif"/>
                <w:bCs/>
              </w:rPr>
              <w:t xml:space="preserve"> </w:t>
            </w:r>
            <w:r w:rsidR="0000258A" w:rsidRPr="00B342B8">
              <w:rPr>
                <w:rFonts w:ascii="PT Astra Serif" w:eastAsia="Calibri" w:hAnsi="PT Astra Serif"/>
                <w:bCs/>
              </w:rPr>
              <w:t>профилактики</w:t>
            </w:r>
            <w:r w:rsidRPr="00B342B8">
              <w:rPr>
                <w:rFonts w:ascii="PT Astra Serif" w:eastAsia="Calibri" w:hAnsi="PT Astra Serif"/>
                <w:bCs/>
              </w:rPr>
              <w:t xml:space="preserve"> правонарушений и </w:t>
            </w:r>
            <w:r w:rsidR="0000258A" w:rsidRPr="00B342B8">
              <w:rPr>
                <w:rFonts w:ascii="PT Astra Serif" w:eastAsia="Calibri" w:hAnsi="PT Astra Serif"/>
                <w:bCs/>
              </w:rPr>
              <w:t>повышение правосознания граждан в</w:t>
            </w:r>
            <w:r w:rsidRPr="00B342B8">
              <w:rPr>
                <w:rFonts w:ascii="PT Astra Serif" w:eastAsia="Calibri" w:hAnsi="PT Astra Serif"/>
                <w:bCs/>
              </w:rPr>
              <w:t xml:space="preserve"> городской газете Югорский вестник и на официальном сайте администрации города Югорска широко освещались темы в сферах профилактики краж, мошенничества, незаконного оборота наркотических средств, психотропных веществ, злоупотребления вредными привычками (курение, алкоголизм, наркотики), правонарушений среди несовершеннолетних, а также о деятельности у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частковых уполномоченных полиции ОМВД России по городу Югорску, </w:t>
            </w:r>
            <w:r w:rsidRPr="00B342B8">
              <w:rPr>
                <w:rFonts w:ascii="PT Astra Serif" w:eastAsia="Calibri" w:hAnsi="PT Astra Serif"/>
                <w:bCs/>
              </w:rPr>
              <w:t xml:space="preserve">тематика по здоровому образу жизни. </w:t>
            </w:r>
          </w:p>
          <w:p w:rsidR="00BB2B18" w:rsidRPr="00B342B8" w:rsidRDefault="0065517F" w:rsidP="0011096C">
            <w:pPr>
              <w:widowControl w:val="0"/>
              <w:tabs>
                <w:tab w:val="left" w:pos="4428"/>
              </w:tabs>
              <w:suppressAutoHyphens w:val="0"/>
              <w:autoSpaceDE w:val="0"/>
              <w:autoSpaceDN w:val="0"/>
              <w:ind w:right="33"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en-US"/>
              </w:rPr>
              <w:t xml:space="preserve">Из размещенных в </w:t>
            </w:r>
            <w:r w:rsidR="00DB53CE">
              <w:rPr>
                <w:rFonts w:ascii="PT Astra Serif" w:hAnsi="PT Astra Serif"/>
                <w:lang w:eastAsia="en-US"/>
              </w:rPr>
              <w:t xml:space="preserve">средствах массовой информации </w:t>
            </w:r>
            <w:r w:rsidRPr="00B342B8">
              <w:rPr>
                <w:rFonts w:ascii="PT Astra Serif" w:hAnsi="PT Astra Serif"/>
                <w:lang w:eastAsia="en-US"/>
              </w:rPr>
              <w:t>материалов большинство были подготовлены с помощью сотрудников ОМВД России по городу Югорску. Основные темы в сфере профилактики - «преступления с использованием информационно-телекоммуникационных технологий».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Повышение эффективности системы профилактики антиобщественного поведения несовершеннолетних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8" w:rsidRPr="00B342B8" w:rsidRDefault="00EF6F7F" w:rsidP="0011096C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В целях обеспечения прав и законных интересов несовершеннолетних детей на территории города Югорска распространялись брошюры, буклеты, памятки с указанием сведений об органах и учреждениях системы профилактики, а так же с разъяснением норм семейно-правовой ответственности. В информации содержатся сведения о государственной поддержке семей, проживающих на территории Ханты-Мансийского автономного округа - Югры. В общественных местах города Югорска (банки, больница), здании, в котором расположен отдел опеки и попечительства администрации города </w:t>
            </w:r>
            <w:r w:rsidRPr="00B342B8">
              <w:rPr>
                <w:rFonts w:ascii="PT Astra Serif" w:hAnsi="PT Astra Serif"/>
                <w:lang w:eastAsia="ru-RU"/>
              </w:rPr>
              <w:lastRenderedPageBreak/>
              <w:t>Югорска, транслировались социальные ролики</w:t>
            </w:r>
            <w:r w:rsidRPr="00B342B8">
              <w:rPr>
                <w:rFonts w:ascii="PT Astra Serif" w:hAnsi="PT Astra Serif"/>
                <w:sz w:val="24"/>
                <w:szCs w:val="24"/>
                <w:lang w:eastAsia="ru-RU"/>
              </w:rPr>
              <w:t>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Cs/>
              </w:rPr>
              <w:t>Укрепление толерантности и профилактика экстремизма в молодежной среде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3" w:rsidRPr="00B342B8" w:rsidRDefault="00F10379" w:rsidP="009D73D3">
            <w:pPr>
              <w:tabs>
                <w:tab w:val="left" w:pos="820"/>
              </w:tabs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2020 году у</w:t>
            </w:r>
            <w:r w:rsidRPr="00B342B8">
              <w:rPr>
                <w:rFonts w:ascii="PT Astra Serif" w:eastAsia="Calibri" w:hAnsi="PT Astra Serif"/>
                <w:bCs/>
                <w:lang w:eastAsia="en-US" w:bidi="ru-RU"/>
              </w:rPr>
              <w:t>правлением социальной политик</w:t>
            </w:r>
            <w:r w:rsidR="000B7877" w:rsidRPr="00B342B8">
              <w:rPr>
                <w:rFonts w:ascii="PT Astra Serif" w:eastAsia="Calibri" w:hAnsi="PT Astra Serif"/>
                <w:bCs/>
                <w:lang w:eastAsia="en-US" w:bidi="ru-RU"/>
              </w:rPr>
              <w:t xml:space="preserve">и администрации города Югорска </w:t>
            </w:r>
            <w:r w:rsidRPr="00B342B8">
              <w:rPr>
                <w:rFonts w:ascii="PT Astra Serif" w:eastAsia="Calibri" w:hAnsi="PT Astra Serif"/>
                <w:bCs/>
                <w:lang w:eastAsia="en-US" w:bidi="ru-RU"/>
              </w:rPr>
              <w:t xml:space="preserve"> на базе молодежного центра «Гелиос» </w:t>
            </w:r>
            <w:r w:rsidR="000B7877" w:rsidRPr="00B342B8">
              <w:rPr>
                <w:rFonts w:ascii="PT Astra Serif" w:eastAsia="Calibri" w:hAnsi="PT Astra Serif"/>
                <w:bCs/>
                <w:lang w:eastAsia="en-US" w:bidi="ru-RU"/>
              </w:rPr>
              <w:t xml:space="preserve">был </w:t>
            </w:r>
            <w:r w:rsidRPr="00B342B8">
              <w:rPr>
                <w:rFonts w:ascii="PT Astra Serif" w:eastAsia="Calibri" w:hAnsi="PT Astra Serif"/>
                <w:bCs/>
                <w:lang w:eastAsia="en-US" w:bidi="ru-RU"/>
              </w:rPr>
              <w:t xml:space="preserve">организован фотоконкурс «Диалог культур» среди учащихся старших классов общеобразовательных организаций, студентов среднего профессионального образования и работающей молодежи. </w:t>
            </w:r>
          </w:p>
        </w:tc>
      </w:tr>
      <w:tr w:rsidR="00165623" w:rsidRPr="00B342B8" w:rsidTr="00BB2B18">
        <w:trPr>
          <w:trHeight w:val="304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BatangChe" w:hAnsi="PT Astra Serif"/>
              </w:rPr>
              <w:t>Размещение (разработка проектов, приобретение, установка, монтаж, подключение) в наиболее криминогенных общественных местах и на улицах города, местах массового пребывания граждан систем видеонаблюдения с установкой мониторов для контроля за обстановкой и оперативного реагирования, модернизации имеющихся систем видеонаблюдения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40" w:rsidRPr="00B342B8" w:rsidRDefault="00E21640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 xml:space="preserve">Основными мероприятиями в 2020 году являлись по поддержанию средств </w:t>
            </w:r>
            <w:r w:rsidR="003A1A0B" w:rsidRPr="00B342B8">
              <w:rPr>
                <w:rFonts w:ascii="PT Astra Serif" w:hAnsi="PT Astra Serif"/>
                <w:lang w:eastAsia="ru-RU"/>
              </w:rPr>
              <w:t xml:space="preserve">Аппаратно-программного комплекса (далее - </w:t>
            </w:r>
            <w:r w:rsidRPr="00B342B8">
              <w:rPr>
                <w:rFonts w:ascii="PT Astra Serif" w:hAnsi="PT Astra Serif"/>
                <w:lang w:eastAsia="ru-RU"/>
              </w:rPr>
              <w:t>АПК</w:t>
            </w:r>
            <w:r w:rsidR="003A1A0B" w:rsidRPr="00B342B8">
              <w:rPr>
                <w:rFonts w:ascii="PT Astra Serif" w:hAnsi="PT Astra Serif"/>
                <w:lang w:eastAsia="ru-RU"/>
              </w:rPr>
              <w:t>)</w:t>
            </w:r>
            <w:r w:rsidRPr="00B342B8">
              <w:rPr>
                <w:rFonts w:ascii="PT Astra Serif" w:hAnsi="PT Astra Serif"/>
                <w:lang w:eastAsia="ru-RU"/>
              </w:rPr>
              <w:t xml:space="preserve"> «Безопасный город» в полной работоспособности.</w:t>
            </w:r>
          </w:p>
          <w:p w:rsidR="00E21640" w:rsidRPr="00B342B8" w:rsidRDefault="00E21640" w:rsidP="005B5003">
            <w:pPr>
              <w:suppressAutoHyphens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По итогам 2020 года с использованием АПК «Безопасный город» ОМВД России по городу Югорску выявлено 57 административных правонарушений.</w:t>
            </w:r>
          </w:p>
          <w:p w:rsidR="007934D3" w:rsidRPr="00B342B8" w:rsidRDefault="00E21640" w:rsidP="00DB53CE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>АПК «Безопасный город» активно использовался при проведении мероприятий в период корон</w:t>
            </w:r>
            <w:r w:rsidR="00774F71">
              <w:rPr>
                <w:rFonts w:ascii="PT Astra Serif" w:hAnsi="PT Astra Serif"/>
                <w:lang w:eastAsia="ru-RU"/>
              </w:rPr>
              <w:t>а</w:t>
            </w:r>
            <w:r w:rsidRPr="00B342B8">
              <w:rPr>
                <w:rFonts w:ascii="PT Astra Serif" w:hAnsi="PT Astra Serif"/>
                <w:lang w:eastAsia="ru-RU"/>
              </w:rPr>
              <w:t>вирусной инфекции и для обеспечения наблюдения во время осуществления функций по охране общественного порядка при проведении крупных массовых мероприятий.</w:t>
            </w:r>
          </w:p>
        </w:tc>
      </w:tr>
      <w:tr w:rsidR="00165623" w:rsidRPr="00B342B8" w:rsidTr="00BB2B18">
        <w:trPr>
          <w:trHeight w:val="9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BatangChe" w:hAnsi="PT Astra Serif"/>
              </w:rPr>
              <w:t>Материально - техническое обеспечение деятельности добровольных формирований по охране общественного порядка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B94C78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</w:t>
            </w:r>
            <w:r w:rsidR="00843C25" w:rsidRPr="00B342B8">
              <w:rPr>
                <w:rFonts w:ascii="PT Astra Serif" w:eastAsia="Calibri" w:hAnsi="PT Astra Serif"/>
                <w:lang w:eastAsia="en-US"/>
              </w:rPr>
              <w:t xml:space="preserve"> рамках муниципальной программы «Профилактика правон6арушений, противодействие коррупции и незаконному обороту наркотиков» обеспечивалось материально-техническое обеспечение деятельности народной дружины города Югорска. В результате </w:t>
            </w:r>
            <w:r w:rsidR="00843C25" w:rsidRPr="00B342B8">
              <w:rPr>
                <w:rFonts w:ascii="PT Astra Serif" w:hAnsi="PT Astra Serif"/>
              </w:rPr>
              <w:t xml:space="preserve">73 члена народной дружины застрахованы от несчастных случае, 37 </w:t>
            </w:r>
            <w:r w:rsidRPr="00B342B8">
              <w:rPr>
                <w:rFonts w:ascii="PT Astra Serif" w:hAnsi="PT Astra Serif"/>
              </w:rPr>
              <w:t xml:space="preserve">человек </w:t>
            </w:r>
            <w:r w:rsidR="00843C25" w:rsidRPr="00B342B8">
              <w:rPr>
                <w:rFonts w:ascii="PT Astra Serif" w:hAnsi="PT Astra Serif"/>
              </w:rPr>
              <w:t>получили денежное поощрение, изготовлено 13 удостоверений для членов народной дружины.</w:t>
            </w:r>
          </w:p>
        </w:tc>
      </w:tr>
      <w:tr w:rsidR="00165623" w:rsidRPr="00B342B8" w:rsidTr="00BB2B18">
        <w:trPr>
          <w:trHeight w:val="73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BatangChe" w:hAnsi="PT Astra Serif"/>
              </w:rPr>
              <w:t>Проведение городского конкурса «Подросток и закон»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3" w:rsidRPr="00B342B8" w:rsidRDefault="009C00D7" w:rsidP="00A32A60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период с 19.12.2020 по 29.12.2020 на базе МБОУ «</w:t>
            </w:r>
            <w:r w:rsidR="00A32A60">
              <w:rPr>
                <w:rFonts w:ascii="PT Astra Serif" w:eastAsia="Calibri" w:hAnsi="PT Astra Serif"/>
                <w:lang w:eastAsia="en-US"/>
              </w:rPr>
              <w:t xml:space="preserve">СОШ </w:t>
            </w:r>
            <w:r w:rsidRPr="00B342B8">
              <w:rPr>
                <w:rFonts w:ascii="PT Astra Serif" w:eastAsia="Calibri" w:hAnsi="PT Astra Serif"/>
                <w:lang w:eastAsia="en-US"/>
              </w:rPr>
              <w:t>№ 5» организован и проведен городской интернет-конкурс «Подросток и закон» среди учащихся 9-11 классов. На конкурс было заявлено 6 работ в номинации «Лучший видеоролик о правах человека»  и 3 работы в номинации «Лучшая визуализация права (инфографика, рисунок)», охват  конкурсом составил – 18 человек.</w:t>
            </w:r>
          </w:p>
        </w:tc>
      </w:tr>
      <w:tr w:rsidR="00165623" w:rsidRPr="00B342B8" w:rsidTr="00BB2B18">
        <w:trPr>
          <w:trHeight w:val="8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BatangChe" w:hAnsi="PT Astra Serif"/>
              </w:rPr>
              <w:t>Участие городских служб профилактики в межведомственной операции «Подросток»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3" w:rsidRPr="00B342B8" w:rsidRDefault="00B6161E" w:rsidP="00A97EE8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период с 01.06.2020 по 31.08.2020 специалисты общеобразовательных учреждений города Югорска в соответствии с постановлением Муниципальной комиссии по делам несовершеннолетних и защите их прав от 21.04.2020 № 12 приняли участие в ежегодной межведомственной операции «Подросток».</w:t>
            </w:r>
          </w:p>
        </w:tc>
      </w:tr>
      <w:tr w:rsidR="00165623" w:rsidRPr="00B342B8" w:rsidTr="00BB2B18">
        <w:trPr>
          <w:trHeight w:val="5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BatangChe" w:hAnsi="PT Astra Serif"/>
              </w:rPr>
              <w:t>Организация и проведение «Школы безопасности», «Военно-полевых сборов»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F5" w:rsidRPr="00B342B8" w:rsidRDefault="008E09F5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связи с введением ограничительных мероприятий, в период п</w:t>
            </w:r>
            <w:r w:rsidR="004D1C9F" w:rsidRPr="00B342B8">
              <w:rPr>
                <w:rFonts w:ascii="PT Astra Serif" w:eastAsia="Calibri" w:hAnsi="PT Astra Serif"/>
                <w:lang w:eastAsia="en-US"/>
              </w:rPr>
              <w:t>овышенной готовности, связанный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с распространением новой </w:t>
            </w:r>
            <w:r w:rsidR="004D1C9F" w:rsidRPr="00B342B8">
              <w:rPr>
                <w:rFonts w:ascii="PT Astra Serif" w:eastAsia="Calibri" w:hAnsi="PT Astra Serif"/>
                <w:lang w:eastAsia="en-US"/>
              </w:rPr>
              <w:t>корона</w:t>
            </w:r>
            <w:r w:rsidRPr="00B342B8">
              <w:rPr>
                <w:rFonts w:ascii="PT Astra Serif" w:eastAsia="Calibri" w:hAnsi="PT Astra Serif"/>
                <w:lang w:eastAsia="en-US"/>
              </w:rPr>
              <w:t>вирусной инфекции, вызванной COVID-19</w:t>
            </w:r>
            <w:r w:rsidR="004D1C9F" w:rsidRPr="00B342B8">
              <w:rPr>
                <w:rFonts w:ascii="PT Astra Serif" w:eastAsia="Calibri" w:hAnsi="PT Astra Serif"/>
                <w:lang w:eastAsia="en-US"/>
              </w:rPr>
              <w:t>,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учебные военно-полевые сборы в образовательных учреждениях не проводились.</w:t>
            </w:r>
          </w:p>
          <w:p w:rsidR="008E09F5" w:rsidRPr="00B342B8" w:rsidRDefault="008E09F5" w:rsidP="00A97EE8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период с 16.11.2020 по 16.12.2020 команда МБОУ «</w:t>
            </w:r>
            <w:r w:rsidR="00A97EE8">
              <w:rPr>
                <w:rFonts w:ascii="PT Astra Serif" w:eastAsia="Calibri" w:hAnsi="PT Astra Serif"/>
                <w:lang w:eastAsia="en-US"/>
              </w:rPr>
              <w:t xml:space="preserve">СОШ </w:t>
            </w:r>
            <w:r w:rsidR="002758D7">
              <w:rPr>
                <w:rFonts w:ascii="PT Astra Serif" w:eastAsia="Calibri" w:hAnsi="PT Astra Serif"/>
                <w:lang w:eastAsia="en-US"/>
              </w:rPr>
              <w:t xml:space="preserve">№ </w:t>
            </w:r>
            <w:r w:rsidRPr="00B342B8">
              <w:rPr>
                <w:rFonts w:ascii="PT Astra Serif" w:eastAsia="Calibri" w:hAnsi="PT Astra Serif"/>
                <w:lang w:eastAsia="en-US"/>
              </w:rPr>
              <w:t>5» приняла участие в окружных соревнованиях «Школа безопасности» среди обучающихся образовательных организаций автономного округа в дистанционном формате.</w:t>
            </w:r>
          </w:p>
          <w:p w:rsidR="005A61B7" w:rsidRPr="00B342B8" w:rsidRDefault="008E09F5" w:rsidP="00FE5A78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Муниципальный этап отменен, в связи с введением ограничительных мероприятий, в период повышенной готовности, связанного с распространением новой корон</w:t>
            </w:r>
            <w:r w:rsidR="000930DE">
              <w:rPr>
                <w:rFonts w:ascii="PT Astra Serif" w:eastAsia="Calibri" w:hAnsi="PT Astra Serif"/>
                <w:lang w:eastAsia="en-US"/>
              </w:rPr>
              <w:t>а</w:t>
            </w:r>
            <w:r w:rsidRPr="00B342B8">
              <w:rPr>
                <w:rFonts w:ascii="PT Astra Serif" w:eastAsia="Calibri" w:hAnsi="PT Astra Serif"/>
                <w:lang w:eastAsia="en-US"/>
              </w:rPr>
              <w:t>вирусной инфекции.</w:t>
            </w:r>
          </w:p>
        </w:tc>
      </w:tr>
      <w:tr w:rsidR="00165623" w:rsidRPr="00B342B8" w:rsidTr="00FE5A78">
        <w:trPr>
          <w:trHeight w:val="119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BatangChe" w:hAnsi="PT Astra Serif"/>
              </w:rPr>
              <w:t xml:space="preserve">Повышение квалификации социальных педагогов и педагогов - психологов, классных руководителей, работающих                   с детьми и подростками, находящимися в социально опасном </w:t>
            </w:r>
            <w:r w:rsidRPr="00B342B8">
              <w:rPr>
                <w:rFonts w:ascii="PT Astra Serif" w:eastAsia="BatangChe" w:hAnsi="PT Astra Serif"/>
              </w:rPr>
              <w:lastRenderedPageBreak/>
              <w:t>положении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F5480D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2020 году 3 социальных педагога,  и 3 педагога–психолога, работающих с детьми и подростками, находящимися в социально опасном положении  прошли обучение на  2-х курсах повышения квалификации.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17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BatangChe" w:hAnsi="PT Astra Serif"/>
              </w:rPr>
              <w:t>Развитие системы постоянного                               и временного трудоустройства подростков и молодежи, организация мероприятий                 в целях профориентации неработающей молодежи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EE" w:rsidRPr="00B342B8" w:rsidRDefault="000857EE" w:rsidP="005B5003">
            <w:pPr>
              <w:widowControl w:val="0"/>
              <w:tabs>
                <w:tab w:val="left" w:pos="2552"/>
              </w:tabs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1"/>
                <w:lang w:eastAsia="en-US"/>
              </w:rPr>
              <w:t>В течение года на временную работу было трудоустроено 99 человек по направлениям:</w:t>
            </w:r>
          </w:p>
          <w:p w:rsidR="000857EE" w:rsidRPr="00B342B8" w:rsidRDefault="000857EE" w:rsidP="005B5003">
            <w:pPr>
              <w:widowControl w:val="0"/>
              <w:ind w:firstLine="176"/>
              <w:jc w:val="both"/>
              <w:rPr>
                <w:rFonts w:ascii="PT Astra Serif" w:eastAsia="Arial" w:hAnsi="PT Astra Serif"/>
              </w:rPr>
            </w:pPr>
            <w:r w:rsidRPr="00B342B8">
              <w:rPr>
                <w:rFonts w:ascii="PT Astra Serif" w:eastAsia="Arial" w:hAnsi="PT Astra Serif"/>
              </w:rPr>
              <w:t>- 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 - 60 человек (в т.ч. оборудовано 7 рабочих мест для лиц с ограниченными возможностями здоровья);</w:t>
            </w:r>
          </w:p>
          <w:p w:rsidR="000857EE" w:rsidRPr="00B342B8" w:rsidRDefault="000857EE" w:rsidP="005B5003">
            <w:pPr>
              <w:widowControl w:val="0"/>
              <w:tabs>
                <w:tab w:val="left" w:pos="2552"/>
              </w:tabs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1"/>
                <w:lang w:eastAsia="en-US"/>
              </w:rPr>
              <w:t xml:space="preserve">- организация деятельности временного трудоустройства несовершеннолетних граждан в возрасте от 14 до 18 лет - 36 человек; </w:t>
            </w:r>
          </w:p>
          <w:p w:rsidR="000857EE" w:rsidRPr="00B342B8" w:rsidRDefault="000857EE" w:rsidP="005B5003">
            <w:pPr>
              <w:widowControl w:val="0"/>
              <w:tabs>
                <w:tab w:val="left" w:pos="2552"/>
              </w:tabs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lang w:eastAsia="en-US"/>
              </w:rPr>
            </w:pPr>
            <w:r w:rsidRPr="00B342B8">
              <w:rPr>
                <w:rFonts w:ascii="PT Astra Serif" w:eastAsia="Andale Sans UI" w:hAnsi="PT Astra Serif"/>
                <w:kern w:val="1"/>
                <w:lang w:eastAsia="en-US"/>
              </w:rPr>
              <w:t>- трудоустройство выпускников учебных заведений - 3 человека.</w:t>
            </w:r>
          </w:p>
          <w:p w:rsidR="00165623" w:rsidRDefault="000857EE" w:rsidP="005B5003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lang w:eastAsia="ru-RU"/>
              </w:rPr>
            </w:pPr>
            <w:r w:rsidRPr="00B342B8">
              <w:rPr>
                <w:rFonts w:ascii="PT Astra Serif" w:hAnsi="PT Astra Serif"/>
                <w:lang w:eastAsia="ru-RU"/>
              </w:rPr>
              <w:t>На базе Мультимедийного агентства МАУ «М</w:t>
            </w:r>
            <w:r w:rsidR="00B46416">
              <w:rPr>
                <w:rFonts w:ascii="PT Astra Serif" w:hAnsi="PT Astra Serif"/>
                <w:lang w:eastAsia="ru-RU"/>
              </w:rPr>
              <w:t xml:space="preserve">олодежный центр </w:t>
            </w:r>
            <w:r w:rsidRPr="00B342B8">
              <w:rPr>
                <w:rFonts w:ascii="PT Astra Serif" w:hAnsi="PT Astra Serif"/>
                <w:lang w:eastAsia="ru-RU"/>
              </w:rPr>
              <w:t>«Гелиос» осуществляются мероприятия социально-консультационной направленности для детей и молодежи с помощью компьютерного оборудования. Количество посещений в отчетном периоде составило 4651 человек</w:t>
            </w:r>
            <w:r w:rsidR="0003708B" w:rsidRPr="00B342B8">
              <w:rPr>
                <w:rFonts w:ascii="PT Astra Serif" w:hAnsi="PT Astra Serif"/>
                <w:lang w:eastAsia="ru-RU"/>
              </w:rPr>
              <w:t xml:space="preserve">. </w:t>
            </w:r>
            <w:r w:rsidRPr="00B342B8">
              <w:rPr>
                <w:rFonts w:ascii="PT Astra Serif" w:hAnsi="PT Astra Serif"/>
                <w:lang w:eastAsia="ru-RU"/>
              </w:rPr>
              <w:t xml:space="preserve"> </w:t>
            </w:r>
          </w:p>
          <w:p w:rsidR="007934D3" w:rsidRPr="00B342B8" w:rsidRDefault="007934D3" w:rsidP="005B5003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3.</w:t>
            </w:r>
          </w:p>
        </w:tc>
        <w:tc>
          <w:tcPr>
            <w:tcW w:w="14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6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b/>
                <w:lang w:eastAsia="en-US"/>
              </w:rPr>
              <w:t>Задача 3 «Обеспечение условий формирования благоприятной окружающей среды»</w:t>
            </w:r>
          </w:p>
        </w:tc>
      </w:tr>
      <w:tr w:rsidR="00165623" w:rsidRPr="00B342B8" w:rsidTr="00BB2B18">
        <w:trPr>
          <w:trHeight w:val="98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Разработка плана мероприятий                          по созданию системы управления городскими лесами  (нормативная правовая база, порядок взаимодействия с общественными организациями и населением в решении вопросов, связанных с использованием, охраной, защитой и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воспроизводством городских лесов)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Обеспечение безопасного состояния окружающей среды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«Экологическая безопасность»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hAnsi="PT Astra Serif"/>
              </w:rPr>
              <w:t xml:space="preserve">«Охрана </w:t>
            </w:r>
            <w:r w:rsidRPr="00B342B8">
              <w:rPr>
                <w:rFonts w:ascii="PT Astra Serif" w:hAnsi="PT Astra Serif"/>
              </w:rPr>
              <w:lastRenderedPageBreak/>
              <w:t>окружающей среды, использование и защита городских лесов»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бюджетные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Default="00165623" w:rsidP="005B5003">
            <w:pPr>
              <w:shd w:val="clear" w:color="auto" w:fill="FFFFFF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Проведены мероприятия, направленные на улучшение качества городских лесов и рациональное использование природных ресурсов, благоустройство зон отдыха граждан в лесах и на территории городского парка, тушение лесных пожаров, предупреждение возникновения и распространения лесных пожаров;</w:t>
            </w:r>
          </w:p>
          <w:p w:rsidR="00165623" w:rsidRDefault="00165623" w:rsidP="005B5003">
            <w:pPr>
              <w:shd w:val="clear" w:color="auto" w:fill="FFFFFF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lastRenderedPageBreak/>
              <w:t>- выполнены расчистка лесных дорог и зачистка противопожарных разрывов на площади 22,0 га;</w:t>
            </w:r>
          </w:p>
          <w:p w:rsidR="00165623" w:rsidRPr="00B342B8" w:rsidRDefault="00165623" w:rsidP="005B5003">
            <w:pPr>
              <w:shd w:val="clear" w:color="auto" w:fill="FFFFFF"/>
              <w:ind w:firstLine="176"/>
              <w:jc w:val="both"/>
              <w:rPr>
                <w:rFonts w:ascii="PT Astra Serif" w:hAnsi="PT Astra Serif"/>
                <w:lang w:eastAsia="en-US"/>
              </w:rPr>
            </w:pPr>
            <w:r w:rsidRPr="00B342B8">
              <w:rPr>
                <w:rFonts w:ascii="PT Astra Serif" w:hAnsi="PT Astra Serif"/>
              </w:rPr>
              <w:t>- произведён уход и обновление</w:t>
            </w:r>
            <w:r w:rsidRPr="00B342B8">
              <w:rPr>
                <w:rFonts w:ascii="PT Astra Serif" w:hAnsi="PT Astra Serif"/>
                <w:lang w:eastAsia="en-US"/>
              </w:rPr>
              <w:t xml:space="preserve"> минерализованных противопожарных полос в городских лесах </w:t>
            </w:r>
            <w:r w:rsidRPr="00B342B8">
              <w:rPr>
                <w:rFonts w:ascii="PT Astra Serif" w:hAnsi="PT Astra Serif"/>
              </w:rPr>
              <w:t>протяженностью 55 километров</w:t>
            </w:r>
            <w:r w:rsidRPr="00B342B8">
              <w:rPr>
                <w:rFonts w:ascii="PT Astra Serif" w:hAnsi="PT Astra Serif"/>
                <w:lang w:eastAsia="en-US"/>
              </w:rPr>
              <w:t xml:space="preserve">; </w:t>
            </w:r>
          </w:p>
          <w:p w:rsidR="00165623" w:rsidRDefault="00165623" w:rsidP="005B5003">
            <w:pPr>
              <w:shd w:val="clear" w:color="auto" w:fill="FFFFFF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  <w:lang w:eastAsia="en-US"/>
              </w:rPr>
              <w:t xml:space="preserve">-  осуществлен </w:t>
            </w:r>
            <w:r w:rsidRPr="00B342B8">
              <w:rPr>
                <w:rFonts w:ascii="PT Astra Serif" w:hAnsi="PT Astra Serif"/>
              </w:rPr>
              <w:t>уход и обновление 15 мест отдыха в городских лесах;</w:t>
            </w:r>
          </w:p>
          <w:p w:rsidR="00165623" w:rsidRDefault="00165623" w:rsidP="005B5003">
            <w:pPr>
              <w:shd w:val="clear" w:color="auto" w:fill="FFFFFF"/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- проведены работы по расчистке з</w:t>
            </w:r>
            <w:r w:rsidR="005E25E1">
              <w:rPr>
                <w:rFonts w:ascii="PT Astra Serif" w:hAnsi="PT Astra Serif"/>
              </w:rPr>
              <w:t>емель общего пользования 19 микрорайона</w:t>
            </w:r>
            <w:r w:rsidRPr="00B342B8">
              <w:rPr>
                <w:rFonts w:ascii="PT Astra Serif" w:hAnsi="PT Astra Serif"/>
              </w:rPr>
              <w:t xml:space="preserve"> площадью 10,0 га;</w:t>
            </w:r>
          </w:p>
          <w:p w:rsidR="005A61B7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</w:rPr>
              <w:t>- проведены работы по ликвидации несанкционированных свалок в городских лесах.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Развитие экологического просвещения, закрепление практик экологически ответственного поведения на бытовом уровне, в регламентах деятельности предприятий и организаций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 целью повышения уровня экологического образования и формирования экологической культуры подрастающего поколения в образовательных учреждениях города было проведено 180 различны</w:t>
            </w:r>
            <w:r w:rsidR="00FA6FDA">
              <w:rPr>
                <w:rFonts w:ascii="PT Astra Serif" w:eastAsia="Calibri" w:hAnsi="PT Astra Serif"/>
                <w:lang w:eastAsia="en-US"/>
              </w:rPr>
              <w:t>х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мероприятий: конкурсов рисунков, фотографий, экологических проектов, открытых уроков, тематических акций.</w:t>
            </w:r>
          </w:p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 xml:space="preserve">Активно население города принимает участие в общегородских субботниках. Ежегодно, с  начала мая в городе проходят мероприятия по благоустройству, санитарной очистке и массовой уборке территории города. </w:t>
            </w:r>
          </w:p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К 90-летию Ханты-Мансийского автономного округа - Югры на территории города Югорска администрацией</w:t>
            </w:r>
            <w:r w:rsidR="00AD2610">
              <w:rPr>
                <w:rFonts w:ascii="PT Astra Serif" w:eastAsia="Calibri" w:hAnsi="PT Astra Serif"/>
              </w:rPr>
              <w:t xml:space="preserve"> города Югорска совместно с  Муниципальным автономным учреждением</w:t>
            </w:r>
            <w:r w:rsidRPr="00B342B8">
              <w:rPr>
                <w:rFonts w:ascii="PT Astra Serif" w:eastAsia="Calibri" w:hAnsi="PT Astra Serif"/>
              </w:rPr>
              <w:t xml:space="preserve"> «Гор</w:t>
            </w:r>
            <w:r w:rsidR="00B46416">
              <w:rPr>
                <w:rFonts w:ascii="PT Astra Serif" w:eastAsia="Calibri" w:hAnsi="PT Astra Serif"/>
              </w:rPr>
              <w:t xml:space="preserve">одское </w:t>
            </w:r>
            <w:r w:rsidRPr="00B342B8">
              <w:rPr>
                <w:rFonts w:ascii="PT Astra Serif" w:eastAsia="Calibri" w:hAnsi="PT Astra Serif"/>
              </w:rPr>
              <w:t>лес</w:t>
            </w:r>
            <w:r w:rsidR="00B46416">
              <w:rPr>
                <w:rFonts w:ascii="PT Astra Serif" w:eastAsia="Calibri" w:hAnsi="PT Astra Serif"/>
              </w:rPr>
              <w:t>ничество</w:t>
            </w:r>
            <w:r w:rsidRPr="00B342B8">
              <w:rPr>
                <w:rFonts w:ascii="PT Astra Serif" w:eastAsia="Calibri" w:hAnsi="PT Astra Serif"/>
              </w:rPr>
              <w:t>»</w:t>
            </w:r>
            <w:r w:rsidR="00AD2610">
              <w:rPr>
                <w:rFonts w:ascii="PT Astra Serif" w:eastAsia="Calibri" w:hAnsi="PT Astra Serif"/>
              </w:rPr>
              <w:t xml:space="preserve"> (далее – МАУ </w:t>
            </w:r>
            <w:r w:rsidR="00AD2610" w:rsidRPr="00B342B8">
              <w:rPr>
                <w:rFonts w:ascii="PT Astra Serif" w:eastAsia="Calibri" w:hAnsi="PT Astra Serif"/>
              </w:rPr>
              <w:t>«Гор</w:t>
            </w:r>
            <w:r w:rsidR="00AD2610">
              <w:rPr>
                <w:rFonts w:ascii="PT Astra Serif" w:eastAsia="Calibri" w:hAnsi="PT Astra Serif"/>
              </w:rPr>
              <w:t xml:space="preserve">одское </w:t>
            </w:r>
            <w:r w:rsidR="00AD2610" w:rsidRPr="00B342B8">
              <w:rPr>
                <w:rFonts w:ascii="PT Astra Serif" w:eastAsia="Calibri" w:hAnsi="PT Astra Serif"/>
              </w:rPr>
              <w:t>лес</w:t>
            </w:r>
            <w:r w:rsidR="00AD2610">
              <w:rPr>
                <w:rFonts w:ascii="PT Astra Serif" w:eastAsia="Calibri" w:hAnsi="PT Astra Serif"/>
              </w:rPr>
              <w:t>ничество</w:t>
            </w:r>
            <w:r w:rsidR="00AD2610" w:rsidRPr="00B342B8">
              <w:rPr>
                <w:rFonts w:ascii="PT Astra Serif" w:eastAsia="Calibri" w:hAnsi="PT Astra Serif"/>
              </w:rPr>
              <w:t>»</w:t>
            </w:r>
            <w:r w:rsidR="00AD2610">
              <w:rPr>
                <w:rFonts w:ascii="PT Astra Serif" w:eastAsia="Calibri" w:hAnsi="PT Astra Serif"/>
              </w:rPr>
              <w:t xml:space="preserve">) </w:t>
            </w:r>
            <w:r w:rsidRPr="00B342B8">
              <w:rPr>
                <w:rFonts w:ascii="PT Astra Serif" w:eastAsia="Calibri" w:hAnsi="PT Astra Serif"/>
              </w:rPr>
              <w:t xml:space="preserve"> и Советским лесничеством было высажено 90 саженцев кедров.</w:t>
            </w:r>
          </w:p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 xml:space="preserve">К 75-летию Победы в Великой Отечественной войне МАУ «Горлес» было высажено 75 саженцев хвойных пород деревьев на </w:t>
            </w:r>
            <w:r w:rsidRPr="00B342B8">
              <w:rPr>
                <w:rFonts w:ascii="PT Astra Serif" w:eastAsia="Calibri" w:hAnsi="PT Astra Serif"/>
              </w:rPr>
              <w:lastRenderedPageBreak/>
              <w:t>территории города Югорска и более 150 кустарников акации жителями города Югорска.</w:t>
            </w:r>
          </w:p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 xml:space="preserve">Собственником </w:t>
            </w:r>
            <w:r w:rsidR="00B46416">
              <w:rPr>
                <w:rFonts w:ascii="PT Astra Serif" w:eastAsia="Calibri" w:hAnsi="PT Astra Serif"/>
              </w:rPr>
              <w:t>торгового центра</w:t>
            </w:r>
            <w:r w:rsidRPr="00B342B8">
              <w:rPr>
                <w:rFonts w:ascii="PT Astra Serif" w:eastAsia="Calibri" w:hAnsi="PT Astra Serif"/>
              </w:rPr>
              <w:t xml:space="preserve"> «Лайнер»  совместно с администрацией города и муниципальными учреждениями города, а также жителями города Югорска высажено 100 саженцев туи.</w:t>
            </w:r>
          </w:p>
          <w:p w:rsidR="00165623" w:rsidRPr="00B342B8" w:rsidRDefault="00165623" w:rsidP="005B5003">
            <w:pPr>
              <w:ind w:firstLine="176"/>
              <w:jc w:val="both"/>
              <w:rPr>
                <w:rFonts w:ascii="PT Astra Serif" w:eastAsia="Calibri" w:hAnsi="PT Astra Serif"/>
              </w:rPr>
            </w:pPr>
            <w:r w:rsidRPr="00B342B8">
              <w:rPr>
                <w:rFonts w:ascii="PT Astra Serif" w:eastAsia="Calibri" w:hAnsi="PT Astra Serif"/>
              </w:rPr>
              <w:t>В рамках окружной экологической акции «Чистое дело» по уборке водных объектов Югры и их береговых линий произведена очистка берега озера Бездонное в городе Югорске от мусора.</w:t>
            </w:r>
          </w:p>
          <w:p w:rsidR="007934D3" w:rsidRPr="00B342B8" w:rsidRDefault="00165623" w:rsidP="007A0378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eastAsia="Calibri" w:hAnsi="PT Astra Serif"/>
              </w:rPr>
              <w:t xml:space="preserve">  С целью недопущения загрязнения улиц города МАУ «М</w:t>
            </w:r>
            <w:r w:rsidR="00B46416">
              <w:rPr>
                <w:rFonts w:ascii="PT Astra Serif" w:eastAsia="Calibri" w:hAnsi="PT Astra Serif"/>
              </w:rPr>
              <w:t>олодежный центр «</w:t>
            </w:r>
            <w:r w:rsidRPr="00B342B8">
              <w:rPr>
                <w:rFonts w:ascii="PT Astra Serif" w:eastAsia="Calibri" w:hAnsi="PT Astra Serif"/>
              </w:rPr>
              <w:t xml:space="preserve">Гелиос» сформированы молодежные трудовые десанты, которые выполняют уборку территории города и мероприятия по его благоустройству. </w:t>
            </w:r>
          </w:p>
        </w:tc>
      </w:tr>
      <w:tr w:rsidR="00165623" w:rsidRPr="00B342B8" w:rsidTr="00BB2B1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Ликвидация несанкционирован-ных свалок, рекультивация земель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highlight w:val="yellow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B7" w:rsidRPr="00B342B8" w:rsidRDefault="00165623" w:rsidP="007A0378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  <w:r w:rsidRPr="00B342B8">
              <w:rPr>
                <w:rFonts w:ascii="PT Astra Serif" w:hAnsi="PT Astra Serif"/>
                <w:lang w:eastAsia="ru-RU"/>
              </w:rPr>
              <w:t>С целью обеспечения благоприятной санитарно-эпидемиологической обстановки, а также</w:t>
            </w:r>
            <w:r w:rsidRPr="00B342B8">
              <w:rPr>
                <w:rFonts w:ascii="PT Astra Serif" w:hAnsi="PT Astra Serif"/>
              </w:rPr>
              <w:t xml:space="preserve"> снижения неблагоприятного воздействия на здоровье населения города и обеспечения экологической безопасности при обращении с твердыми бытовыми отходами</w:t>
            </w:r>
            <w:r w:rsidRPr="00B342B8">
              <w:rPr>
                <w:rFonts w:ascii="PT Astra Serif" w:hAnsi="PT Astra Serif"/>
                <w:lang w:eastAsia="ru-RU"/>
              </w:rPr>
              <w:t xml:space="preserve"> на территории города Югорска проведены мероприятия по выявлению и ликвидации </w:t>
            </w:r>
            <w:r w:rsidRPr="00B342B8">
              <w:rPr>
                <w:rFonts w:ascii="PT Astra Serif" w:hAnsi="PT Astra Serif"/>
              </w:rPr>
              <w:t>несанкциониро</w:t>
            </w:r>
            <w:r w:rsidR="005044A2">
              <w:rPr>
                <w:rFonts w:ascii="PT Astra Serif" w:hAnsi="PT Astra Serif"/>
              </w:rPr>
              <w:t>-</w:t>
            </w:r>
            <w:r w:rsidRPr="00B342B8">
              <w:rPr>
                <w:rFonts w:ascii="PT Astra Serif" w:hAnsi="PT Astra Serif"/>
              </w:rPr>
              <w:t>ванных свалок. Выявленные в 2020 году места несанкционированного размещения отходов и ликвидированы в полном объеме.</w:t>
            </w:r>
          </w:p>
        </w:tc>
      </w:tr>
      <w:tr w:rsidR="00165623" w:rsidRPr="00B342B8" w:rsidTr="00BB2B18">
        <w:trPr>
          <w:trHeight w:val="55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hAnsi="PT Astra Serif"/>
              </w:rPr>
              <w:t>Реализация положений распоряжения Правительства РФ от 25.07.2017 № 1589-р «Об отходах производства и потребления»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Обеспечение безопасного состояния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муниципальной собственно-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сти и градостроительства администрации города Югорска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165623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lastRenderedPageBreak/>
              <w:t>Для обеспечения жителей города Югорска услугой по сбору твердых коммунальных отходов на территории города обустроен</w:t>
            </w:r>
            <w:r w:rsidR="00B46416">
              <w:rPr>
                <w:rFonts w:ascii="PT Astra Serif" w:hAnsi="PT Astra Serif"/>
              </w:rPr>
              <w:t>ы</w:t>
            </w:r>
            <w:r w:rsidRPr="00B342B8">
              <w:rPr>
                <w:rFonts w:ascii="PT Astra Serif" w:hAnsi="PT Astra Serif"/>
              </w:rPr>
              <w:t xml:space="preserve"> 83 контейнерны</w:t>
            </w:r>
            <w:r w:rsidR="00B46416">
              <w:rPr>
                <w:rFonts w:ascii="PT Astra Serif" w:hAnsi="PT Astra Serif"/>
              </w:rPr>
              <w:t>е</w:t>
            </w:r>
            <w:r w:rsidRPr="00B342B8">
              <w:rPr>
                <w:rFonts w:ascii="PT Astra Serif" w:hAnsi="PT Astra Serif"/>
              </w:rPr>
              <w:t xml:space="preserve"> площадк</w:t>
            </w:r>
            <w:r w:rsidR="00B46416">
              <w:rPr>
                <w:rFonts w:ascii="PT Astra Serif" w:hAnsi="PT Astra Serif"/>
              </w:rPr>
              <w:t>и</w:t>
            </w:r>
            <w:r w:rsidRPr="00B342B8">
              <w:rPr>
                <w:rFonts w:ascii="PT Astra Serif" w:hAnsi="PT Astra Serif"/>
              </w:rPr>
              <w:t xml:space="preserve">. </w:t>
            </w:r>
          </w:p>
          <w:p w:rsidR="00165623" w:rsidRPr="00B342B8" w:rsidRDefault="0048376D" w:rsidP="005B5003">
            <w:pPr>
              <w:ind w:firstLine="176"/>
              <w:jc w:val="both"/>
              <w:rPr>
                <w:rFonts w:ascii="PT Astra Serif" w:hAnsi="PT Astra Serif"/>
              </w:rPr>
            </w:pPr>
            <w:r w:rsidRPr="00B342B8">
              <w:rPr>
                <w:rFonts w:ascii="PT Astra Serif" w:hAnsi="PT Astra Serif"/>
              </w:rPr>
              <w:t>Н</w:t>
            </w:r>
            <w:r w:rsidR="00165623" w:rsidRPr="00B342B8">
              <w:rPr>
                <w:rFonts w:ascii="PT Astra Serif" w:hAnsi="PT Astra Serif"/>
              </w:rPr>
              <w:t>а территории города Югорска работает Комплекс по сортировке твердых коммунальных отходов</w:t>
            </w:r>
            <w:r w:rsidRPr="00B342B8">
              <w:rPr>
                <w:rFonts w:ascii="PT Astra Serif" w:hAnsi="PT Astra Serif"/>
              </w:rPr>
              <w:t xml:space="preserve">. </w:t>
            </w:r>
          </w:p>
          <w:p w:rsidR="007B096D" w:rsidRPr="00B342B8" w:rsidRDefault="007B096D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С 01.04.2020  на 12 контейнерных площадк</w:t>
            </w:r>
            <w:r w:rsidR="00B46416">
              <w:rPr>
                <w:rFonts w:ascii="PT Astra Serif" w:eastAsia="Calibri" w:hAnsi="PT Astra Serif"/>
                <w:lang w:eastAsia="en-US"/>
              </w:rPr>
              <w:t>ах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города реализуется проект по организации раздельного (двухконтейнерного) накопления твердых коммунальных отходов</w:t>
            </w:r>
            <w:r w:rsidR="007A0378">
              <w:rPr>
                <w:rFonts w:ascii="PT Astra Serif" w:eastAsia="Calibri" w:hAnsi="PT Astra Serif"/>
                <w:lang w:eastAsia="en-US"/>
              </w:rPr>
              <w:t xml:space="preserve"> (далее – ТКО)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. </w:t>
            </w: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 xml:space="preserve">Внедрение раздельного сбора ТКО происходит поэтапно. Количество контейнерных площадок для пилотного проекта постепенно планируется увеличивать. С пилотных контейнерных площадок вывоз отходов производится двумя машинами. </w:t>
            </w:r>
          </w:p>
          <w:p w:rsidR="007B096D" w:rsidRPr="00B342B8" w:rsidRDefault="007B096D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рамках вышеназванного проекта, органами местного самоуправл</w:t>
            </w:r>
            <w:r w:rsidR="007A0378">
              <w:rPr>
                <w:rFonts w:ascii="PT Astra Serif" w:eastAsia="Calibri" w:hAnsi="PT Astra Serif"/>
                <w:lang w:eastAsia="en-US"/>
              </w:rPr>
              <w:t>ения, региональным оператором Акционерным обществом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«Югра-Экологи</w:t>
            </w:r>
            <w:r w:rsidR="006B76CF" w:rsidRPr="00B342B8">
              <w:rPr>
                <w:rFonts w:ascii="PT Astra Serif" w:eastAsia="Calibri" w:hAnsi="PT Astra Serif"/>
                <w:lang w:eastAsia="en-US"/>
              </w:rPr>
              <w:t>я» и волонтерами города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на протяжении года проводились мероприятия</w:t>
            </w:r>
            <w:r w:rsidR="006B76CF" w:rsidRPr="00B342B8">
              <w:rPr>
                <w:rFonts w:ascii="PT Astra Serif" w:eastAsia="Calibri" w:hAnsi="PT Astra Serif"/>
                <w:lang w:eastAsia="en-US"/>
              </w:rPr>
              <w:t>,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направленные на экологическое воспитание населения, а именно проведены следующие акции: «Эко-сумка вместо пакета», «Эко-подарки для первоклассников», «Разделяй правильно», «Эко-игрушка», «Добрые крышечки» и елочный сбор.</w:t>
            </w:r>
          </w:p>
          <w:p w:rsidR="007B096D" w:rsidRPr="00B342B8" w:rsidRDefault="007B096D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2020 году в рамках заключенного муниципального конт</w:t>
            </w:r>
            <w:r w:rsidR="00124E69">
              <w:rPr>
                <w:rFonts w:ascii="PT Astra Serif" w:eastAsia="Calibri" w:hAnsi="PT Astra Serif"/>
                <w:lang w:eastAsia="en-US"/>
              </w:rPr>
              <w:t>ракта подрядной организацией Обществом с ограниченной ответственностью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«ЯНЭНЕРГО» выполнялись работы по расчету нормативов накопления твердых коммунальных отходов на территории города Югорска, данные расчет</w:t>
            </w:r>
            <w:r w:rsidR="00B46416">
              <w:rPr>
                <w:rFonts w:ascii="PT Astra Serif" w:eastAsia="Calibri" w:hAnsi="PT Astra Serif"/>
                <w:lang w:eastAsia="en-US"/>
              </w:rPr>
              <w:t>ы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находятся на согласовании у Российского экологического оператора. Корректировка нормативов накопления запла</w:t>
            </w:r>
            <w:r w:rsidR="0048376D" w:rsidRPr="00B342B8">
              <w:rPr>
                <w:rFonts w:ascii="PT Astra Serif" w:eastAsia="Calibri" w:hAnsi="PT Astra Serif"/>
                <w:lang w:eastAsia="en-US"/>
              </w:rPr>
              <w:t>нирована на 1 квартал 2021 года.</w:t>
            </w:r>
            <w:r w:rsidRPr="00B342B8">
              <w:rPr>
                <w:rFonts w:ascii="PT Astra Serif" w:eastAsia="Calibri" w:hAnsi="PT Astra Serif"/>
                <w:lang w:eastAsia="en-US"/>
              </w:rPr>
              <w:t xml:space="preserve"> </w:t>
            </w:r>
          </w:p>
          <w:p w:rsidR="0048376D" w:rsidRDefault="0048376D" w:rsidP="005B5003">
            <w:pPr>
              <w:ind w:firstLine="176"/>
              <w:jc w:val="both"/>
              <w:rPr>
                <w:rFonts w:ascii="PT Astra Serif" w:hAnsi="PT Astra Serif"/>
                <w:color w:val="000000"/>
              </w:rPr>
            </w:pPr>
            <w:r w:rsidRPr="00B342B8">
              <w:rPr>
                <w:rFonts w:ascii="PT Astra Serif" w:hAnsi="PT Astra Serif"/>
              </w:rPr>
              <w:t>Дополнительно, к</w:t>
            </w:r>
            <w:r w:rsidRPr="00B342B8">
              <w:rPr>
                <w:rFonts w:ascii="PT Astra Serif" w:hAnsi="PT Astra Serif"/>
                <w:color w:val="000000"/>
              </w:rPr>
              <w:t>онтейнерные площадки города оборудованы контейнерами для раздельного сбора отходов (ПЭТ, картон, бумага). Ртутьсодержащие отходы принимаются на контейнерной площадке и полигоне ТКО</w:t>
            </w:r>
            <w:r w:rsidR="00774F71">
              <w:rPr>
                <w:rFonts w:ascii="PT Astra Serif" w:hAnsi="PT Astra Serif"/>
                <w:color w:val="000000"/>
              </w:rPr>
              <w:t xml:space="preserve"> </w:t>
            </w:r>
            <w:r w:rsidRPr="00B342B8">
              <w:rPr>
                <w:rFonts w:ascii="PT Astra Serif" w:hAnsi="PT Astra Serif"/>
                <w:color w:val="000000"/>
              </w:rPr>
              <w:t>и</w:t>
            </w:r>
            <w:r w:rsidR="00774F71">
              <w:rPr>
                <w:rFonts w:ascii="PT Astra Serif" w:hAnsi="PT Astra Serif"/>
                <w:color w:val="000000"/>
              </w:rPr>
              <w:t xml:space="preserve"> </w:t>
            </w:r>
            <w:r w:rsidRPr="00B342B8">
              <w:rPr>
                <w:rFonts w:ascii="PT Astra Serif" w:hAnsi="PT Astra Serif"/>
                <w:color w:val="000000"/>
              </w:rPr>
              <w:t xml:space="preserve">ПО, их хранение осуществляется в </w:t>
            </w:r>
            <w:r w:rsidRPr="00B342B8">
              <w:rPr>
                <w:rFonts w:ascii="PT Astra Serif" w:hAnsi="PT Astra Serif"/>
              </w:rPr>
              <w:t>специализированных контейнерах, позволяющих избежать попадания опасных компонентов в окружающую среду</w:t>
            </w:r>
            <w:r w:rsidRPr="00B342B8">
              <w:rPr>
                <w:rFonts w:ascii="PT Astra Serif" w:hAnsi="PT Astra Serif"/>
                <w:color w:val="000000"/>
              </w:rPr>
              <w:t>.</w:t>
            </w:r>
          </w:p>
          <w:p w:rsidR="0071423C" w:rsidRPr="00B342B8" w:rsidRDefault="0071423C" w:rsidP="005B5003">
            <w:pPr>
              <w:ind w:firstLine="176"/>
              <w:jc w:val="both"/>
              <w:rPr>
                <w:rFonts w:ascii="PT Astra Serif" w:eastAsia="Calibri" w:hAnsi="PT Astra Serif"/>
                <w:highlight w:val="yellow"/>
                <w:lang w:eastAsia="en-US"/>
              </w:rPr>
            </w:pPr>
          </w:p>
        </w:tc>
      </w:tr>
      <w:tr w:rsidR="00165623" w:rsidRPr="00B342B8" w:rsidTr="005A61B7">
        <w:trPr>
          <w:trHeight w:val="69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lastRenderedPageBreak/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ind w:firstLine="170"/>
              <w:jc w:val="center"/>
              <w:rPr>
                <w:rFonts w:ascii="PT Astra Serif" w:hAnsi="PT Astra Serif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Поддержка субъектов малого предпринимательства, осуществляющих деятельность в сфере экологии, организующих производство  с использованием вторичного сырья, осуществляющих переработку (утилизацию) твердых бытовых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Обеспечение безопасного состояния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Государственная программа «Развитие экономического потенциала»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Муниципальная программа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«Социально-экономическое развитие и 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 xml:space="preserve"> муниципальное управление»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бюджетные</w:t>
            </w:r>
          </w:p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и 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3" w:rsidRPr="00B342B8" w:rsidRDefault="00165623" w:rsidP="005B5003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23" w:rsidRPr="00B342B8" w:rsidRDefault="0036162D" w:rsidP="005B5003">
            <w:pPr>
              <w:ind w:firstLine="176"/>
              <w:jc w:val="both"/>
              <w:rPr>
                <w:rFonts w:ascii="PT Astra Serif" w:eastAsia="Calibri" w:hAnsi="PT Astra Serif"/>
                <w:lang w:eastAsia="en-US"/>
              </w:rPr>
            </w:pPr>
            <w:r w:rsidRPr="00B342B8">
              <w:rPr>
                <w:rFonts w:ascii="PT Astra Serif" w:eastAsia="Calibri" w:hAnsi="PT Astra Serif"/>
                <w:lang w:eastAsia="en-US"/>
              </w:rPr>
              <w:t>В отчетном периоде обращений по данному направлению за оказанием поддержки не поступало.</w:t>
            </w:r>
          </w:p>
        </w:tc>
      </w:tr>
    </w:tbl>
    <w:p w:rsidR="005245EB" w:rsidRPr="00B342B8" w:rsidRDefault="005245EB" w:rsidP="00123CB9">
      <w:pPr>
        <w:jc w:val="center"/>
        <w:rPr>
          <w:rFonts w:ascii="PT Astra Serif" w:hAnsi="PT Astra Serif"/>
          <w:sz w:val="24"/>
          <w:szCs w:val="24"/>
        </w:rPr>
      </w:pPr>
    </w:p>
    <w:sectPr w:rsidR="005245EB" w:rsidRPr="00B342B8" w:rsidSect="00531EC0">
      <w:headerReference w:type="default" r:id="rId15"/>
      <w:footerReference w:type="default" r:id="rId16"/>
      <w:pgSz w:w="16838" w:h="11906" w:orient="landscape" w:code="9"/>
      <w:pgMar w:top="1701" w:right="1134" w:bottom="851" w:left="1134" w:header="709" w:footer="709" w:gutter="0"/>
      <w:pgNumType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01D" w:rsidRDefault="0014401D" w:rsidP="00440BDD">
      <w:r>
        <w:separator/>
      </w:r>
    </w:p>
  </w:endnote>
  <w:endnote w:type="continuationSeparator" w:id="0">
    <w:p w:rsidR="0014401D" w:rsidRDefault="0014401D" w:rsidP="0044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44B" w:rsidRPr="0003044B" w:rsidRDefault="0003044B">
    <w:pPr>
      <w:pStyle w:val="af1"/>
      <w:jc w:val="center"/>
      <w:rPr>
        <w:rFonts w:ascii="PT Astra Serif" w:hAnsi="PT Astra Serif"/>
      </w:rPr>
    </w:pPr>
  </w:p>
  <w:p w:rsidR="0003044B" w:rsidRDefault="0003044B" w:rsidP="0003044B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01D" w:rsidRDefault="0014401D" w:rsidP="00440BDD">
      <w:r>
        <w:separator/>
      </w:r>
    </w:p>
  </w:footnote>
  <w:footnote w:type="continuationSeparator" w:id="0">
    <w:p w:rsidR="0014401D" w:rsidRDefault="0014401D" w:rsidP="00440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944" w:rsidRPr="00D06944" w:rsidRDefault="00D06944">
    <w:pPr>
      <w:pStyle w:val="af"/>
      <w:jc w:val="center"/>
      <w:rPr>
        <w:rFonts w:ascii="PT Astra Serif" w:hAnsi="PT Astra Serif"/>
        <w:sz w:val="22"/>
      </w:rPr>
    </w:pPr>
    <w:r w:rsidRPr="00D06944">
      <w:rPr>
        <w:rFonts w:ascii="PT Astra Serif" w:hAnsi="PT Astra Serif"/>
        <w:sz w:val="22"/>
      </w:rPr>
      <w:fldChar w:fldCharType="begin"/>
    </w:r>
    <w:r w:rsidRPr="00D06944">
      <w:rPr>
        <w:rFonts w:ascii="PT Astra Serif" w:hAnsi="PT Astra Serif"/>
        <w:sz w:val="22"/>
      </w:rPr>
      <w:instrText>PAGE   \* MERGEFORMAT</w:instrText>
    </w:r>
    <w:r w:rsidRPr="00D06944">
      <w:rPr>
        <w:rFonts w:ascii="PT Astra Serif" w:hAnsi="PT Astra Serif"/>
        <w:sz w:val="22"/>
      </w:rPr>
      <w:fldChar w:fldCharType="separate"/>
    </w:r>
    <w:r w:rsidR="00AD17F6">
      <w:rPr>
        <w:rFonts w:ascii="PT Astra Serif" w:hAnsi="PT Astra Serif"/>
        <w:noProof/>
        <w:sz w:val="22"/>
      </w:rPr>
      <w:t>143</w:t>
    </w:r>
    <w:r w:rsidRPr="00D06944">
      <w:rPr>
        <w:rFonts w:ascii="PT Astra Serif" w:hAnsi="PT Astra Serif"/>
        <w:sz w:val="22"/>
      </w:rPr>
      <w:fldChar w:fldCharType="end"/>
    </w:r>
  </w:p>
  <w:p w:rsidR="00D06944" w:rsidRDefault="00D0694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056527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74F0837"/>
    <w:multiLevelType w:val="multilevel"/>
    <w:tmpl w:val="C7301BB8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">
    <w:nsid w:val="16D94953"/>
    <w:multiLevelType w:val="hybridMultilevel"/>
    <w:tmpl w:val="84CE482C"/>
    <w:lvl w:ilvl="0" w:tplc="97E005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D70F6"/>
    <w:multiLevelType w:val="multilevel"/>
    <w:tmpl w:val="E9CE3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09" w:hanging="60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>
    <w:nsid w:val="46B601EC"/>
    <w:multiLevelType w:val="hybridMultilevel"/>
    <w:tmpl w:val="1C4C0812"/>
    <w:lvl w:ilvl="0" w:tplc="056C6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DE86505"/>
    <w:multiLevelType w:val="hybridMultilevel"/>
    <w:tmpl w:val="49584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25668"/>
    <w:multiLevelType w:val="hybridMultilevel"/>
    <w:tmpl w:val="4C2E0CB6"/>
    <w:lvl w:ilvl="0" w:tplc="7DB05D5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8">
    <w:nsid w:val="79CF4109"/>
    <w:multiLevelType w:val="hybridMultilevel"/>
    <w:tmpl w:val="8ACC341C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oNotTrackMoves/>
  <w:defaultTabStop w:val="709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58A"/>
    <w:rsid w:val="000029F0"/>
    <w:rsid w:val="00002DAF"/>
    <w:rsid w:val="0000333B"/>
    <w:rsid w:val="0000385D"/>
    <w:rsid w:val="000039F3"/>
    <w:rsid w:val="00003FFD"/>
    <w:rsid w:val="000062A8"/>
    <w:rsid w:val="0000658C"/>
    <w:rsid w:val="00006D5D"/>
    <w:rsid w:val="000073AD"/>
    <w:rsid w:val="000073BC"/>
    <w:rsid w:val="00010201"/>
    <w:rsid w:val="000116EE"/>
    <w:rsid w:val="00012FD0"/>
    <w:rsid w:val="00013517"/>
    <w:rsid w:val="000145EE"/>
    <w:rsid w:val="00017C31"/>
    <w:rsid w:val="0002020A"/>
    <w:rsid w:val="00021A7D"/>
    <w:rsid w:val="00023E5E"/>
    <w:rsid w:val="0002471B"/>
    <w:rsid w:val="00024FC7"/>
    <w:rsid w:val="0002545F"/>
    <w:rsid w:val="00026CD4"/>
    <w:rsid w:val="000275D5"/>
    <w:rsid w:val="00027A3F"/>
    <w:rsid w:val="00027AB0"/>
    <w:rsid w:val="0003044B"/>
    <w:rsid w:val="00031B02"/>
    <w:rsid w:val="00032901"/>
    <w:rsid w:val="00032AFD"/>
    <w:rsid w:val="00032C08"/>
    <w:rsid w:val="00034AC6"/>
    <w:rsid w:val="00035DBB"/>
    <w:rsid w:val="00036414"/>
    <w:rsid w:val="0003708B"/>
    <w:rsid w:val="000378B8"/>
    <w:rsid w:val="00037C4B"/>
    <w:rsid w:val="00040F89"/>
    <w:rsid w:val="00041464"/>
    <w:rsid w:val="00041C7C"/>
    <w:rsid w:val="00043A20"/>
    <w:rsid w:val="0004437C"/>
    <w:rsid w:val="000447E2"/>
    <w:rsid w:val="000456A1"/>
    <w:rsid w:val="00046710"/>
    <w:rsid w:val="00046B86"/>
    <w:rsid w:val="00050488"/>
    <w:rsid w:val="000522AF"/>
    <w:rsid w:val="00052A06"/>
    <w:rsid w:val="000540E9"/>
    <w:rsid w:val="00054A03"/>
    <w:rsid w:val="00054D9C"/>
    <w:rsid w:val="00055CDD"/>
    <w:rsid w:val="00055FBE"/>
    <w:rsid w:val="00056125"/>
    <w:rsid w:val="00056381"/>
    <w:rsid w:val="000567A3"/>
    <w:rsid w:val="00056BDB"/>
    <w:rsid w:val="00060ECA"/>
    <w:rsid w:val="00060F1F"/>
    <w:rsid w:val="000630B2"/>
    <w:rsid w:val="00064055"/>
    <w:rsid w:val="00064E55"/>
    <w:rsid w:val="00065712"/>
    <w:rsid w:val="000665D4"/>
    <w:rsid w:val="000676A2"/>
    <w:rsid w:val="0007131E"/>
    <w:rsid w:val="000713DF"/>
    <w:rsid w:val="00073133"/>
    <w:rsid w:val="0007391A"/>
    <w:rsid w:val="000756B1"/>
    <w:rsid w:val="00075A83"/>
    <w:rsid w:val="00077EB7"/>
    <w:rsid w:val="00077FFC"/>
    <w:rsid w:val="0008048D"/>
    <w:rsid w:val="00081A30"/>
    <w:rsid w:val="00083DAD"/>
    <w:rsid w:val="0008462C"/>
    <w:rsid w:val="000850CA"/>
    <w:rsid w:val="000857EE"/>
    <w:rsid w:val="000872BC"/>
    <w:rsid w:val="00090A40"/>
    <w:rsid w:val="00091A15"/>
    <w:rsid w:val="000930DE"/>
    <w:rsid w:val="000959BA"/>
    <w:rsid w:val="00095A54"/>
    <w:rsid w:val="000971C1"/>
    <w:rsid w:val="000A0514"/>
    <w:rsid w:val="000A1C7D"/>
    <w:rsid w:val="000A1C9F"/>
    <w:rsid w:val="000A3A32"/>
    <w:rsid w:val="000A4B42"/>
    <w:rsid w:val="000A5C4C"/>
    <w:rsid w:val="000A678B"/>
    <w:rsid w:val="000A706F"/>
    <w:rsid w:val="000A726F"/>
    <w:rsid w:val="000B0CFE"/>
    <w:rsid w:val="000B1FD4"/>
    <w:rsid w:val="000B257B"/>
    <w:rsid w:val="000B29E2"/>
    <w:rsid w:val="000B2BBE"/>
    <w:rsid w:val="000B2C8C"/>
    <w:rsid w:val="000B545F"/>
    <w:rsid w:val="000B5EED"/>
    <w:rsid w:val="000B7877"/>
    <w:rsid w:val="000C09F8"/>
    <w:rsid w:val="000C0C8F"/>
    <w:rsid w:val="000C1D98"/>
    <w:rsid w:val="000C2EA5"/>
    <w:rsid w:val="000C4E9D"/>
    <w:rsid w:val="000C57A0"/>
    <w:rsid w:val="000C7801"/>
    <w:rsid w:val="000D00C8"/>
    <w:rsid w:val="000D0750"/>
    <w:rsid w:val="000D17DA"/>
    <w:rsid w:val="000D192D"/>
    <w:rsid w:val="000D26F3"/>
    <w:rsid w:val="000D5C43"/>
    <w:rsid w:val="000D7416"/>
    <w:rsid w:val="000D791F"/>
    <w:rsid w:val="000E0205"/>
    <w:rsid w:val="000E096B"/>
    <w:rsid w:val="000E0AF0"/>
    <w:rsid w:val="000E31C7"/>
    <w:rsid w:val="000E475F"/>
    <w:rsid w:val="000E70BA"/>
    <w:rsid w:val="000E7937"/>
    <w:rsid w:val="000F0A9A"/>
    <w:rsid w:val="000F1A58"/>
    <w:rsid w:val="000F1F80"/>
    <w:rsid w:val="000F2AD7"/>
    <w:rsid w:val="000F30F3"/>
    <w:rsid w:val="000F4D8A"/>
    <w:rsid w:val="000F55D9"/>
    <w:rsid w:val="000F56E0"/>
    <w:rsid w:val="000F5A9E"/>
    <w:rsid w:val="000F60BC"/>
    <w:rsid w:val="000F639A"/>
    <w:rsid w:val="000F6989"/>
    <w:rsid w:val="0010238B"/>
    <w:rsid w:val="00105501"/>
    <w:rsid w:val="0010603F"/>
    <w:rsid w:val="001061C8"/>
    <w:rsid w:val="00106CC3"/>
    <w:rsid w:val="001072D9"/>
    <w:rsid w:val="00110364"/>
    <w:rsid w:val="001105E1"/>
    <w:rsid w:val="0011096C"/>
    <w:rsid w:val="00111518"/>
    <w:rsid w:val="00111646"/>
    <w:rsid w:val="001155FA"/>
    <w:rsid w:val="00115AF5"/>
    <w:rsid w:val="00117D17"/>
    <w:rsid w:val="00120A95"/>
    <w:rsid w:val="00120B18"/>
    <w:rsid w:val="00121C08"/>
    <w:rsid w:val="00122091"/>
    <w:rsid w:val="0012262F"/>
    <w:rsid w:val="00123CB9"/>
    <w:rsid w:val="00124E69"/>
    <w:rsid w:val="001257C7"/>
    <w:rsid w:val="00126544"/>
    <w:rsid w:val="00126B2A"/>
    <w:rsid w:val="00126C75"/>
    <w:rsid w:val="00127922"/>
    <w:rsid w:val="0013050A"/>
    <w:rsid w:val="001314CD"/>
    <w:rsid w:val="00132220"/>
    <w:rsid w:val="00133910"/>
    <w:rsid w:val="001342F5"/>
    <w:rsid w:val="001347D7"/>
    <w:rsid w:val="001356EA"/>
    <w:rsid w:val="00135E7A"/>
    <w:rsid w:val="001401AF"/>
    <w:rsid w:val="00140CC5"/>
    <w:rsid w:val="00140D6B"/>
    <w:rsid w:val="00141449"/>
    <w:rsid w:val="0014308B"/>
    <w:rsid w:val="001435BB"/>
    <w:rsid w:val="00143768"/>
    <w:rsid w:val="00143E0E"/>
    <w:rsid w:val="0014401D"/>
    <w:rsid w:val="00144C4D"/>
    <w:rsid w:val="00150035"/>
    <w:rsid w:val="00150159"/>
    <w:rsid w:val="00150503"/>
    <w:rsid w:val="00151B6A"/>
    <w:rsid w:val="00151E9A"/>
    <w:rsid w:val="00152A5C"/>
    <w:rsid w:val="001547BE"/>
    <w:rsid w:val="00155B60"/>
    <w:rsid w:val="00155BAC"/>
    <w:rsid w:val="001567D4"/>
    <w:rsid w:val="00156C36"/>
    <w:rsid w:val="001606B9"/>
    <w:rsid w:val="001632BC"/>
    <w:rsid w:val="00163304"/>
    <w:rsid w:val="001640B9"/>
    <w:rsid w:val="0016477D"/>
    <w:rsid w:val="00165623"/>
    <w:rsid w:val="001663FE"/>
    <w:rsid w:val="0016735B"/>
    <w:rsid w:val="00172D3F"/>
    <w:rsid w:val="001734AF"/>
    <w:rsid w:val="00173DBC"/>
    <w:rsid w:val="001766EF"/>
    <w:rsid w:val="001772C5"/>
    <w:rsid w:val="00177B15"/>
    <w:rsid w:val="0018017D"/>
    <w:rsid w:val="00180385"/>
    <w:rsid w:val="001814BE"/>
    <w:rsid w:val="00183191"/>
    <w:rsid w:val="0018336E"/>
    <w:rsid w:val="00184D31"/>
    <w:rsid w:val="00184ECA"/>
    <w:rsid w:val="00185ACE"/>
    <w:rsid w:val="0019257C"/>
    <w:rsid w:val="0019292C"/>
    <w:rsid w:val="001946CC"/>
    <w:rsid w:val="00195504"/>
    <w:rsid w:val="001975D3"/>
    <w:rsid w:val="001A0391"/>
    <w:rsid w:val="001A06C8"/>
    <w:rsid w:val="001A34C4"/>
    <w:rsid w:val="001A483F"/>
    <w:rsid w:val="001A5814"/>
    <w:rsid w:val="001A588A"/>
    <w:rsid w:val="001B04B5"/>
    <w:rsid w:val="001B05DA"/>
    <w:rsid w:val="001B06BA"/>
    <w:rsid w:val="001B19D5"/>
    <w:rsid w:val="001B1D29"/>
    <w:rsid w:val="001B1D7F"/>
    <w:rsid w:val="001B4C02"/>
    <w:rsid w:val="001B4C86"/>
    <w:rsid w:val="001B4E7F"/>
    <w:rsid w:val="001B5D69"/>
    <w:rsid w:val="001B76A4"/>
    <w:rsid w:val="001C0896"/>
    <w:rsid w:val="001C0A58"/>
    <w:rsid w:val="001C312F"/>
    <w:rsid w:val="001C4764"/>
    <w:rsid w:val="001C48EF"/>
    <w:rsid w:val="001C490A"/>
    <w:rsid w:val="001C55E5"/>
    <w:rsid w:val="001C58AF"/>
    <w:rsid w:val="001C7054"/>
    <w:rsid w:val="001C7BE5"/>
    <w:rsid w:val="001D0610"/>
    <w:rsid w:val="001D0DA1"/>
    <w:rsid w:val="001D6101"/>
    <w:rsid w:val="001D711D"/>
    <w:rsid w:val="001D7A9D"/>
    <w:rsid w:val="001E11FA"/>
    <w:rsid w:val="001E3D97"/>
    <w:rsid w:val="001E48E0"/>
    <w:rsid w:val="001E4BAA"/>
    <w:rsid w:val="001E52C8"/>
    <w:rsid w:val="001E62E5"/>
    <w:rsid w:val="001E7C24"/>
    <w:rsid w:val="001E7D96"/>
    <w:rsid w:val="001F1510"/>
    <w:rsid w:val="001F18A0"/>
    <w:rsid w:val="001F20F2"/>
    <w:rsid w:val="001F2CA2"/>
    <w:rsid w:val="001F2CCF"/>
    <w:rsid w:val="001F5062"/>
    <w:rsid w:val="001F6175"/>
    <w:rsid w:val="001F6FEC"/>
    <w:rsid w:val="00202514"/>
    <w:rsid w:val="002033E5"/>
    <w:rsid w:val="00204253"/>
    <w:rsid w:val="00206BA1"/>
    <w:rsid w:val="00207B85"/>
    <w:rsid w:val="00207CCB"/>
    <w:rsid w:val="00210058"/>
    <w:rsid w:val="00210337"/>
    <w:rsid w:val="00211A8E"/>
    <w:rsid w:val="0021305F"/>
    <w:rsid w:val="002140C5"/>
    <w:rsid w:val="00214BBB"/>
    <w:rsid w:val="002152AA"/>
    <w:rsid w:val="0021641A"/>
    <w:rsid w:val="00216C4D"/>
    <w:rsid w:val="0021760E"/>
    <w:rsid w:val="002179B8"/>
    <w:rsid w:val="00217A5E"/>
    <w:rsid w:val="00221781"/>
    <w:rsid w:val="00221E89"/>
    <w:rsid w:val="00222E84"/>
    <w:rsid w:val="0022397D"/>
    <w:rsid w:val="00224E69"/>
    <w:rsid w:val="00225145"/>
    <w:rsid w:val="002273CC"/>
    <w:rsid w:val="00227C2B"/>
    <w:rsid w:val="00230DBB"/>
    <w:rsid w:val="0023133E"/>
    <w:rsid w:val="00231B27"/>
    <w:rsid w:val="002327BF"/>
    <w:rsid w:val="002341E0"/>
    <w:rsid w:val="00234E85"/>
    <w:rsid w:val="00237EA8"/>
    <w:rsid w:val="00240320"/>
    <w:rsid w:val="002408F6"/>
    <w:rsid w:val="00241456"/>
    <w:rsid w:val="002420AD"/>
    <w:rsid w:val="0024318D"/>
    <w:rsid w:val="00243A8A"/>
    <w:rsid w:val="0024489B"/>
    <w:rsid w:val="00244A74"/>
    <w:rsid w:val="00246E2F"/>
    <w:rsid w:val="00247391"/>
    <w:rsid w:val="00250A53"/>
    <w:rsid w:val="00250B77"/>
    <w:rsid w:val="002510FA"/>
    <w:rsid w:val="002530E1"/>
    <w:rsid w:val="00253860"/>
    <w:rsid w:val="0025488F"/>
    <w:rsid w:val="00255711"/>
    <w:rsid w:val="00255C75"/>
    <w:rsid w:val="002565F6"/>
    <w:rsid w:val="00257691"/>
    <w:rsid w:val="0026010D"/>
    <w:rsid w:val="002601B2"/>
    <w:rsid w:val="0027220F"/>
    <w:rsid w:val="00273087"/>
    <w:rsid w:val="00274009"/>
    <w:rsid w:val="00274B35"/>
    <w:rsid w:val="002758D7"/>
    <w:rsid w:val="00276CC4"/>
    <w:rsid w:val="00276F43"/>
    <w:rsid w:val="00277137"/>
    <w:rsid w:val="00280A22"/>
    <w:rsid w:val="002847DC"/>
    <w:rsid w:val="00285C61"/>
    <w:rsid w:val="002863E7"/>
    <w:rsid w:val="0028780E"/>
    <w:rsid w:val="00287A90"/>
    <w:rsid w:val="002902F3"/>
    <w:rsid w:val="0029181C"/>
    <w:rsid w:val="002927E2"/>
    <w:rsid w:val="00292B62"/>
    <w:rsid w:val="002940AB"/>
    <w:rsid w:val="00295292"/>
    <w:rsid w:val="00295EEF"/>
    <w:rsid w:val="00296632"/>
    <w:rsid w:val="00296E8C"/>
    <w:rsid w:val="002A16F5"/>
    <w:rsid w:val="002A1A84"/>
    <w:rsid w:val="002A450E"/>
    <w:rsid w:val="002A5937"/>
    <w:rsid w:val="002A5AC2"/>
    <w:rsid w:val="002A6DEE"/>
    <w:rsid w:val="002B01BB"/>
    <w:rsid w:val="002B03F6"/>
    <w:rsid w:val="002B0BB8"/>
    <w:rsid w:val="002B10B6"/>
    <w:rsid w:val="002B1393"/>
    <w:rsid w:val="002B2058"/>
    <w:rsid w:val="002B2A7C"/>
    <w:rsid w:val="002B2EE0"/>
    <w:rsid w:val="002B48F4"/>
    <w:rsid w:val="002B59F0"/>
    <w:rsid w:val="002B7FE4"/>
    <w:rsid w:val="002C433E"/>
    <w:rsid w:val="002C67D4"/>
    <w:rsid w:val="002C6F73"/>
    <w:rsid w:val="002C7238"/>
    <w:rsid w:val="002C77E9"/>
    <w:rsid w:val="002C78FE"/>
    <w:rsid w:val="002C7C8E"/>
    <w:rsid w:val="002D0853"/>
    <w:rsid w:val="002D08CC"/>
    <w:rsid w:val="002D16FB"/>
    <w:rsid w:val="002D3063"/>
    <w:rsid w:val="002D348F"/>
    <w:rsid w:val="002D43A7"/>
    <w:rsid w:val="002D5865"/>
    <w:rsid w:val="002D613B"/>
    <w:rsid w:val="002D6F27"/>
    <w:rsid w:val="002D7793"/>
    <w:rsid w:val="002D7A38"/>
    <w:rsid w:val="002E0069"/>
    <w:rsid w:val="002E193E"/>
    <w:rsid w:val="002E208A"/>
    <w:rsid w:val="002E4785"/>
    <w:rsid w:val="002E6197"/>
    <w:rsid w:val="002E6C80"/>
    <w:rsid w:val="002E6D41"/>
    <w:rsid w:val="002F06E8"/>
    <w:rsid w:val="002F1494"/>
    <w:rsid w:val="002F429C"/>
    <w:rsid w:val="002F4B1B"/>
    <w:rsid w:val="002F5129"/>
    <w:rsid w:val="002F628A"/>
    <w:rsid w:val="002F69C2"/>
    <w:rsid w:val="002F7B12"/>
    <w:rsid w:val="003045DD"/>
    <w:rsid w:val="00305395"/>
    <w:rsid w:val="003065A6"/>
    <w:rsid w:val="00306801"/>
    <w:rsid w:val="00307983"/>
    <w:rsid w:val="00312323"/>
    <w:rsid w:val="00313C28"/>
    <w:rsid w:val="00313C75"/>
    <w:rsid w:val="0031550D"/>
    <w:rsid w:val="00316191"/>
    <w:rsid w:val="00317C21"/>
    <w:rsid w:val="00317CC7"/>
    <w:rsid w:val="00317D3B"/>
    <w:rsid w:val="00321F7C"/>
    <w:rsid w:val="00322BF6"/>
    <w:rsid w:val="00322FAC"/>
    <w:rsid w:val="00324520"/>
    <w:rsid w:val="00325F9A"/>
    <w:rsid w:val="00332C70"/>
    <w:rsid w:val="00334B49"/>
    <w:rsid w:val="0034120B"/>
    <w:rsid w:val="003433D0"/>
    <w:rsid w:val="00347948"/>
    <w:rsid w:val="00350218"/>
    <w:rsid w:val="00351DCF"/>
    <w:rsid w:val="0035743A"/>
    <w:rsid w:val="0036070C"/>
    <w:rsid w:val="0036073B"/>
    <w:rsid w:val="0036162D"/>
    <w:rsid w:val="00361D57"/>
    <w:rsid w:val="003634CB"/>
    <w:rsid w:val="003642AD"/>
    <w:rsid w:val="00366F04"/>
    <w:rsid w:val="0037056B"/>
    <w:rsid w:val="00370BCD"/>
    <w:rsid w:val="00371700"/>
    <w:rsid w:val="00371C95"/>
    <w:rsid w:val="00372CF3"/>
    <w:rsid w:val="003738C0"/>
    <w:rsid w:val="00373D38"/>
    <w:rsid w:val="00374232"/>
    <w:rsid w:val="0038091A"/>
    <w:rsid w:val="00381423"/>
    <w:rsid w:val="00382DFE"/>
    <w:rsid w:val="00383055"/>
    <w:rsid w:val="0038375D"/>
    <w:rsid w:val="00390EC5"/>
    <w:rsid w:val="0039195D"/>
    <w:rsid w:val="0039242D"/>
    <w:rsid w:val="00392DDF"/>
    <w:rsid w:val="00392F25"/>
    <w:rsid w:val="00393F53"/>
    <w:rsid w:val="003947B3"/>
    <w:rsid w:val="00396F5E"/>
    <w:rsid w:val="003A01DE"/>
    <w:rsid w:val="003A07D5"/>
    <w:rsid w:val="003A08B1"/>
    <w:rsid w:val="003A1A0B"/>
    <w:rsid w:val="003A58B3"/>
    <w:rsid w:val="003A58C0"/>
    <w:rsid w:val="003A5CF6"/>
    <w:rsid w:val="003A5E32"/>
    <w:rsid w:val="003B20F6"/>
    <w:rsid w:val="003B375D"/>
    <w:rsid w:val="003B4F91"/>
    <w:rsid w:val="003B58C4"/>
    <w:rsid w:val="003B5E8C"/>
    <w:rsid w:val="003B6536"/>
    <w:rsid w:val="003B654D"/>
    <w:rsid w:val="003B7299"/>
    <w:rsid w:val="003C3360"/>
    <w:rsid w:val="003C3990"/>
    <w:rsid w:val="003C3ED5"/>
    <w:rsid w:val="003C6721"/>
    <w:rsid w:val="003D0D55"/>
    <w:rsid w:val="003D237D"/>
    <w:rsid w:val="003D2E88"/>
    <w:rsid w:val="003D3222"/>
    <w:rsid w:val="003D688F"/>
    <w:rsid w:val="003D6DDC"/>
    <w:rsid w:val="003E014D"/>
    <w:rsid w:val="003E4021"/>
    <w:rsid w:val="003E4A46"/>
    <w:rsid w:val="003E53C3"/>
    <w:rsid w:val="003E58CB"/>
    <w:rsid w:val="003F0FC1"/>
    <w:rsid w:val="003F25A7"/>
    <w:rsid w:val="003F35D8"/>
    <w:rsid w:val="003F50A2"/>
    <w:rsid w:val="003F5E8A"/>
    <w:rsid w:val="003F5E90"/>
    <w:rsid w:val="003F602F"/>
    <w:rsid w:val="003F7555"/>
    <w:rsid w:val="003F7D34"/>
    <w:rsid w:val="00401164"/>
    <w:rsid w:val="00402B16"/>
    <w:rsid w:val="00402CF0"/>
    <w:rsid w:val="00402F77"/>
    <w:rsid w:val="00403A5E"/>
    <w:rsid w:val="00404FE9"/>
    <w:rsid w:val="00405CA3"/>
    <w:rsid w:val="00406A17"/>
    <w:rsid w:val="004070E4"/>
    <w:rsid w:val="004079E5"/>
    <w:rsid w:val="00410E81"/>
    <w:rsid w:val="0041136D"/>
    <w:rsid w:val="00411A3F"/>
    <w:rsid w:val="004120CE"/>
    <w:rsid w:val="004155B1"/>
    <w:rsid w:val="004164C0"/>
    <w:rsid w:val="00416551"/>
    <w:rsid w:val="00417EA2"/>
    <w:rsid w:val="00420758"/>
    <w:rsid w:val="00421EB8"/>
    <w:rsid w:val="00423003"/>
    <w:rsid w:val="004242E5"/>
    <w:rsid w:val="00425FF3"/>
    <w:rsid w:val="00426113"/>
    <w:rsid w:val="004261D2"/>
    <w:rsid w:val="004277DD"/>
    <w:rsid w:val="004326E1"/>
    <w:rsid w:val="00432917"/>
    <w:rsid w:val="00432EE1"/>
    <w:rsid w:val="004366C1"/>
    <w:rsid w:val="00440BDD"/>
    <w:rsid w:val="00440DEA"/>
    <w:rsid w:val="00442CCC"/>
    <w:rsid w:val="004432D1"/>
    <w:rsid w:val="004432DF"/>
    <w:rsid w:val="00443DD7"/>
    <w:rsid w:val="00445237"/>
    <w:rsid w:val="00445FFB"/>
    <w:rsid w:val="00446479"/>
    <w:rsid w:val="004465DA"/>
    <w:rsid w:val="00446C9C"/>
    <w:rsid w:val="00450E10"/>
    <w:rsid w:val="00451769"/>
    <w:rsid w:val="00452D6B"/>
    <w:rsid w:val="004534B2"/>
    <w:rsid w:val="00453553"/>
    <w:rsid w:val="00455814"/>
    <w:rsid w:val="004572F4"/>
    <w:rsid w:val="00460B15"/>
    <w:rsid w:val="004619AF"/>
    <w:rsid w:val="00463B7F"/>
    <w:rsid w:val="00467028"/>
    <w:rsid w:val="00467D5C"/>
    <w:rsid w:val="00470993"/>
    <w:rsid w:val="00470B85"/>
    <w:rsid w:val="00471682"/>
    <w:rsid w:val="004721AB"/>
    <w:rsid w:val="00472FBF"/>
    <w:rsid w:val="004734A9"/>
    <w:rsid w:val="004743DB"/>
    <w:rsid w:val="00475549"/>
    <w:rsid w:val="00477447"/>
    <w:rsid w:val="0048036A"/>
    <w:rsid w:val="00480895"/>
    <w:rsid w:val="00480A2F"/>
    <w:rsid w:val="0048376D"/>
    <w:rsid w:val="00483E62"/>
    <w:rsid w:val="00484C37"/>
    <w:rsid w:val="00484FF0"/>
    <w:rsid w:val="00485A31"/>
    <w:rsid w:val="00486872"/>
    <w:rsid w:val="00486C0C"/>
    <w:rsid w:val="00486E65"/>
    <w:rsid w:val="00487CA1"/>
    <w:rsid w:val="00487D5C"/>
    <w:rsid w:val="00490C9F"/>
    <w:rsid w:val="004915C8"/>
    <w:rsid w:val="00492F08"/>
    <w:rsid w:val="00493DFF"/>
    <w:rsid w:val="004955E4"/>
    <w:rsid w:val="00495FB9"/>
    <w:rsid w:val="00497684"/>
    <w:rsid w:val="00497F44"/>
    <w:rsid w:val="00497FD9"/>
    <w:rsid w:val="004A069A"/>
    <w:rsid w:val="004A08AA"/>
    <w:rsid w:val="004A1CA8"/>
    <w:rsid w:val="004A1D00"/>
    <w:rsid w:val="004A2E38"/>
    <w:rsid w:val="004A3A69"/>
    <w:rsid w:val="004A53F9"/>
    <w:rsid w:val="004A676A"/>
    <w:rsid w:val="004A6B9E"/>
    <w:rsid w:val="004A6BB7"/>
    <w:rsid w:val="004A787D"/>
    <w:rsid w:val="004A7DE3"/>
    <w:rsid w:val="004B092D"/>
    <w:rsid w:val="004B0DBB"/>
    <w:rsid w:val="004B1400"/>
    <w:rsid w:val="004B2CA4"/>
    <w:rsid w:val="004B3DDA"/>
    <w:rsid w:val="004B4560"/>
    <w:rsid w:val="004B7417"/>
    <w:rsid w:val="004C1BB7"/>
    <w:rsid w:val="004C348B"/>
    <w:rsid w:val="004C4CE3"/>
    <w:rsid w:val="004C4FC6"/>
    <w:rsid w:val="004C6A75"/>
    <w:rsid w:val="004C73F1"/>
    <w:rsid w:val="004C7518"/>
    <w:rsid w:val="004D12E1"/>
    <w:rsid w:val="004D1A49"/>
    <w:rsid w:val="004D1AF8"/>
    <w:rsid w:val="004D1C9F"/>
    <w:rsid w:val="004D234B"/>
    <w:rsid w:val="004D2893"/>
    <w:rsid w:val="004D2C5C"/>
    <w:rsid w:val="004D509D"/>
    <w:rsid w:val="004D65EF"/>
    <w:rsid w:val="004D6790"/>
    <w:rsid w:val="004D6A7B"/>
    <w:rsid w:val="004D7955"/>
    <w:rsid w:val="004D7ACA"/>
    <w:rsid w:val="004E0D42"/>
    <w:rsid w:val="004E1002"/>
    <w:rsid w:val="004E201A"/>
    <w:rsid w:val="004E3C0C"/>
    <w:rsid w:val="004E3CD9"/>
    <w:rsid w:val="004E4089"/>
    <w:rsid w:val="004E4BF6"/>
    <w:rsid w:val="004E6DB6"/>
    <w:rsid w:val="004E6EA9"/>
    <w:rsid w:val="004E7857"/>
    <w:rsid w:val="004F4042"/>
    <w:rsid w:val="004F4CF7"/>
    <w:rsid w:val="004F7448"/>
    <w:rsid w:val="004F779D"/>
    <w:rsid w:val="004F7E05"/>
    <w:rsid w:val="00500770"/>
    <w:rsid w:val="00502921"/>
    <w:rsid w:val="00502CF5"/>
    <w:rsid w:val="005044A2"/>
    <w:rsid w:val="005060D4"/>
    <w:rsid w:val="005071F6"/>
    <w:rsid w:val="00510764"/>
    <w:rsid w:val="00510950"/>
    <w:rsid w:val="00514237"/>
    <w:rsid w:val="00517770"/>
    <w:rsid w:val="0052009A"/>
    <w:rsid w:val="00521811"/>
    <w:rsid w:val="00521D2F"/>
    <w:rsid w:val="0052324A"/>
    <w:rsid w:val="005241FF"/>
    <w:rsid w:val="005243DC"/>
    <w:rsid w:val="005245EB"/>
    <w:rsid w:val="00526080"/>
    <w:rsid w:val="00527C66"/>
    <w:rsid w:val="00530796"/>
    <w:rsid w:val="00530A6E"/>
    <w:rsid w:val="00530FB2"/>
    <w:rsid w:val="005312F7"/>
    <w:rsid w:val="0053170B"/>
    <w:rsid w:val="00531EC0"/>
    <w:rsid w:val="00532821"/>
    <w:rsid w:val="0053339B"/>
    <w:rsid w:val="005347C7"/>
    <w:rsid w:val="005353C6"/>
    <w:rsid w:val="00535C8D"/>
    <w:rsid w:val="00536ADD"/>
    <w:rsid w:val="00540E8B"/>
    <w:rsid w:val="005421B6"/>
    <w:rsid w:val="00542894"/>
    <w:rsid w:val="00542ED9"/>
    <w:rsid w:val="00543198"/>
    <w:rsid w:val="005431B7"/>
    <w:rsid w:val="00544A33"/>
    <w:rsid w:val="00545E37"/>
    <w:rsid w:val="005467F9"/>
    <w:rsid w:val="005475E8"/>
    <w:rsid w:val="005502C2"/>
    <w:rsid w:val="0055278C"/>
    <w:rsid w:val="00553110"/>
    <w:rsid w:val="00553742"/>
    <w:rsid w:val="005540CC"/>
    <w:rsid w:val="00561217"/>
    <w:rsid w:val="00562737"/>
    <w:rsid w:val="00564D8C"/>
    <w:rsid w:val="00567F03"/>
    <w:rsid w:val="005702B4"/>
    <w:rsid w:val="005710DE"/>
    <w:rsid w:val="005732C7"/>
    <w:rsid w:val="00573B26"/>
    <w:rsid w:val="005749F8"/>
    <w:rsid w:val="005758FC"/>
    <w:rsid w:val="005762E6"/>
    <w:rsid w:val="0058012E"/>
    <w:rsid w:val="00581BAD"/>
    <w:rsid w:val="0058204E"/>
    <w:rsid w:val="005835A7"/>
    <w:rsid w:val="0058547B"/>
    <w:rsid w:val="00585E90"/>
    <w:rsid w:val="005864FF"/>
    <w:rsid w:val="00586691"/>
    <w:rsid w:val="00586804"/>
    <w:rsid w:val="0058682D"/>
    <w:rsid w:val="00586CB9"/>
    <w:rsid w:val="00587B8F"/>
    <w:rsid w:val="0059101D"/>
    <w:rsid w:val="0059634B"/>
    <w:rsid w:val="00596FA1"/>
    <w:rsid w:val="00597C10"/>
    <w:rsid w:val="005A01C9"/>
    <w:rsid w:val="005A08A7"/>
    <w:rsid w:val="005A0FC8"/>
    <w:rsid w:val="005A23D1"/>
    <w:rsid w:val="005A61B7"/>
    <w:rsid w:val="005A6404"/>
    <w:rsid w:val="005A6E2C"/>
    <w:rsid w:val="005A772B"/>
    <w:rsid w:val="005A7763"/>
    <w:rsid w:val="005B00A2"/>
    <w:rsid w:val="005B1E3D"/>
    <w:rsid w:val="005B25CA"/>
    <w:rsid w:val="005B262D"/>
    <w:rsid w:val="005B3C7C"/>
    <w:rsid w:val="005B5003"/>
    <w:rsid w:val="005B5EAF"/>
    <w:rsid w:val="005B62B5"/>
    <w:rsid w:val="005B6729"/>
    <w:rsid w:val="005C0AC6"/>
    <w:rsid w:val="005C0FD8"/>
    <w:rsid w:val="005C12C8"/>
    <w:rsid w:val="005C2B26"/>
    <w:rsid w:val="005D080C"/>
    <w:rsid w:val="005D099D"/>
    <w:rsid w:val="005D17CF"/>
    <w:rsid w:val="005D1B74"/>
    <w:rsid w:val="005D1CD0"/>
    <w:rsid w:val="005D3185"/>
    <w:rsid w:val="005D44DC"/>
    <w:rsid w:val="005D48C2"/>
    <w:rsid w:val="005D6928"/>
    <w:rsid w:val="005D69EF"/>
    <w:rsid w:val="005D70AA"/>
    <w:rsid w:val="005E25E1"/>
    <w:rsid w:val="005E29C9"/>
    <w:rsid w:val="005E5B64"/>
    <w:rsid w:val="005E6D62"/>
    <w:rsid w:val="005E6EF8"/>
    <w:rsid w:val="005E6F50"/>
    <w:rsid w:val="005F0C20"/>
    <w:rsid w:val="005F0EB7"/>
    <w:rsid w:val="005F16EF"/>
    <w:rsid w:val="005F2128"/>
    <w:rsid w:val="005F4461"/>
    <w:rsid w:val="005F5CA2"/>
    <w:rsid w:val="005F75F4"/>
    <w:rsid w:val="005F7848"/>
    <w:rsid w:val="005F786C"/>
    <w:rsid w:val="00600FE2"/>
    <w:rsid w:val="00601893"/>
    <w:rsid w:val="006019EC"/>
    <w:rsid w:val="00602C91"/>
    <w:rsid w:val="00603B35"/>
    <w:rsid w:val="00604018"/>
    <w:rsid w:val="0060554F"/>
    <w:rsid w:val="00605DE0"/>
    <w:rsid w:val="00606A19"/>
    <w:rsid w:val="0061481D"/>
    <w:rsid w:val="00614B6E"/>
    <w:rsid w:val="006158BE"/>
    <w:rsid w:val="00615B07"/>
    <w:rsid w:val="0061649B"/>
    <w:rsid w:val="006165B5"/>
    <w:rsid w:val="006229E4"/>
    <w:rsid w:val="00623BAC"/>
    <w:rsid w:val="00623EF8"/>
    <w:rsid w:val="00624190"/>
    <w:rsid w:val="00624A81"/>
    <w:rsid w:val="00625CC5"/>
    <w:rsid w:val="00630241"/>
    <w:rsid w:val="0063170A"/>
    <w:rsid w:val="006320F2"/>
    <w:rsid w:val="0063349A"/>
    <w:rsid w:val="00633840"/>
    <w:rsid w:val="0063616E"/>
    <w:rsid w:val="006361B3"/>
    <w:rsid w:val="00637766"/>
    <w:rsid w:val="0063793B"/>
    <w:rsid w:val="00641E18"/>
    <w:rsid w:val="006455BF"/>
    <w:rsid w:val="006459FD"/>
    <w:rsid w:val="0064710A"/>
    <w:rsid w:val="0065328E"/>
    <w:rsid w:val="0065412C"/>
    <w:rsid w:val="00654AC1"/>
    <w:rsid w:val="0065517F"/>
    <w:rsid w:val="0066138C"/>
    <w:rsid w:val="006621F1"/>
    <w:rsid w:val="006623C0"/>
    <w:rsid w:val="00662DB4"/>
    <w:rsid w:val="006637F1"/>
    <w:rsid w:val="00664DD7"/>
    <w:rsid w:val="00666D5D"/>
    <w:rsid w:val="0066781B"/>
    <w:rsid w:val="00671377"/>
    <w:rsid w:val="006715A7"/>
    <w:rsid w:val="006746D7"/>
    <w:rsid w:val="00675275"/>
    <w:rsid w:val="006752BC"/>
    <w:rsid w:val="00677E56"/>
    <w:rsid w:val="00680C4B"/>
    <w:rsid w:val="006810A5"/>
    <w:rsid w:val="0068126B"/>
    <w:rsid w:val="006823C8"/>
    <w:rsid w:val="00682B7E"/>
    <w:rsid w:val="006831EE"/>
    <w:rsid w:val="00684215"/>
    <w:rsid w:val="00685A5D"/>
    <w:rsid w:val="00687A3A"/>
    <w:rsid w:val="00692EEE"/>
    <w:rsid w:val="00693226"/>
    <w:rsid w:val="0069568A"/>
    <w:rsid w:val="00695B6A"/>
    <w:rsid w:val="006A102D"/>
    <w:rsid w:val="006A2D7D"/>
    <w:rsid w:val="006A3CA7"/>
    <w:rsid w:val="006A598A"/>
    <w:rsid w:val="006A5E2F"/>
    <w:rsid w:val="006A5FDD"/>
    <w:rsid w:val="006A5FFC"/>
    <w:rsid w:val="006A6935"/>
    <w:rsid w:val="006A7E32"/>
    <w:rsid w:val="006B12AF"/>
    <w:rsid w:val="006B259C"/>
    <w:rsid w:val="006B3C57"/>
    <w:rsid w:val="006B3FA0"/>
    <w:rsid w:val="006B4BBC"/>
    <w:rsid w:val="006B5A5C"/>
    <w:rsid w:val="006B6F5B"/>
    <w:rsid w:val="006B76CF"/>
    <w:rsid w:val="006C065A"/>
    <w:rsid w:val="006C06CC"/>
    <w:rsid w:val="006C34EF"/>
    <w:rsid w:val="006C3C8C"/>
    <w:rsid w:val="006C3F2E"/>
    <w:rsid w:val="006C4CB2"/>
    <w:rsid w:val="006C583F"/>
    <w:rsid w:val="006C60FD"/>
    <w:rsid w:val="006C67EE"/>
    <w:rsid w:val="006C6B0D"/>
    <w:rsid w:val="006C6E06"/>
    <w:rsid w:val="006D06CD"/>
    <w:rsid w:val="006D15CB"/>
    <w:rsid w:val="006D34C0"/>
    <w:rsid w:val="006D350D"/>
    <w:rsid w:val="006D3B21"/>
    <w:rsid w:val="006D514E"/>
    <w:rsid w:val="006D523E"/>
    <w:rsid w:val="006D6146"/>
    <w:rsid w:val="006E0637"/>
    <w:rsid w:val="006E0FCB"/>
    <w:rsid w:val="006E2764"/>
    <w:rsid w:val="006E3630"/>
    <w:rsid w:val="006E59C8"/>
    <w:rsid w:val="006E5D13"/>
    <w:rsid w:val="006E7984"/>
    <w:rsid w:val="006F0BA0"/>
    <w:rsid w:val="006F3949"/>
    <w:rsid w:val="006F3FA5"/>
    <w:rsid w:val="006F6444"/>
    <w:rsid w:val="006F6864"/>
    <w:rsid w:val="0070081D"/>
    <w:rsid w:val="0070210C"/>
    <w:rsid w:val="00704036"/>
    <w:rsid w:val="007040F9"/>
    <w:rsid w:val="00704311"/>
    <w:rsid w:val="00704368"/>
    <w:rsid w:val="00707C9B"/>
    <w:rsid w:val="00710B6E"/>
    <w:rsid w:val="00710E6E"/>
    <w:rsid w:val="00712AA0"/>
    <w:rsid w:val="0071397A"/>
    <w:rsid w:val="00713AD7"/>
    <w:rsid w:val="00713C1C"/>
    <w:rsid w:val="0071423C"/>
    <w:rsid w:val="007146D7"/>
    <w:rsid w:val="00714C3D"/>
    <w:rsid w:val="00717272"/>
    <w:rsid w:val="0071799F"/>
    <w:rsid w:val="007214F4"/>
    <w:rsid w:val="0072179E"/>
    <w:rsid w:val="007225DE"/>
    <w:rsid w:val="00722D05"/>
    <w:rsid w:val="00724267"/>
    <w:rsid w:val="00724C1A"/>
    <w:rsid w:val="00725207"/>
    <w:rsid w:val="007268A4"/>
    <w:rsid w:val="0072736E"/>
    <w:rsid w:val="007307F2"/>
    <w:rsid w:val="007314DE"/>
    <w:rsid w:val="00731BFE"/>
    <w:rsid w:val="00732FBC"/>
    <w:rsid w:val="00732FC2"/>
    <w:rsid w:val="0073436C"/>
    <w:rsid w:val="0073465E"/>
    <w:rsid w:val="00735D76"/>
    <w:rsid w:val="007363B5"/>
    <w:rsid w:val="00736AE6"/>
    <w:rsid w:val="00737A4E"/>
    <w:rsid w:val="00740BA6"/>
    <w:rsid w:val="0074286D"/>
    <w:rsid w:val="00743A97"/>
    <w:rsid w:val="00744483"/>
    <w:rsid w:val="007446C1"/>
    <w:rsid w:val="00744A4A"/>
    <w:rsid w:val="00744AE3"/>
    <w:rsid w:val="007454EE"/>
    <w:rsid w:val="007457CD"/>
    <w:rsid w:val="007473C4"/>
    <w:rsid w:val="00747657"/>
    <w:rsid w:val="007513D1"/>
    <w:rsid w:val="007525BC"/>
    <w:rsid w:val="00752B25"/>
    <w:rsid w:val="00755B11"/>
    <w:rsid w:val="007574D1"/>
    <w:rsid w:val="0076080A"/>
    <w:rsid w:val="00761395"/>
    <w:rsid w:val="00763299"/>
    <w:rsid w:val="00763D6D"/>
    <w:rsid w:val="007641F6"/>
    <w:rsid w:val="00764312"/>
    <w:rsid w:val="00764AF9"/>
    <w:rsid w:val="007653B0"/>
    <w:rsid w:val="0076645F"/>
    <w:rsid w:val="007664C1"/>
    <w:rsid w:val="0077144F"/>
    <w:rsid w:val="00771A0E"/>
    <w:rsid w:val="00771B14"/>
    <w:rsid w:val="007723D9"/>
    <w:rsid w:val="007740BA"/>
    <w:rsid w:val="00774F71"/>
    <w:rsid w:val="0077685B"/>
    <w:rsid w:val="00780808"/>
    <w:rsid w:val="007812D6"/>
    <w:rsid w:val="007832B8"/>
    <w:rsid w:val="007835FD"/>
    <w:rsid w:val="00786150"/>
    <w:rsid w:val="0078649F"/>
    <w:rsid w:val="00787FDE"/>
    <w:rsid w:val="00790887"/>
    <w:rsid w:val="007919F2"/>
    <w:rsid w:val="00793428"/>
    <w:rsid w:val="007934D3"/>
    <w:rsid w:val="007935DD"/>
    <w:rsid w:val="007940D5"/>
    <w:rsid w:val="00795559"/>
    <w:rsid w:val="00796938"/>
    <w:rsid w:val="00797494"/>
    <w:rsid w:val="00797575"/>
    <w:rsid w:val="007A0378"/>
    <w:rsid w:val="007A04BF"/>
    <w:rsid w:val="007A142A"/>
    <w:rsid w:val="007A14B0"/>
    <w:rsid w:val="007A15E3"/>
    <w:rsid w:val="007A310D"/>
    <w:rsid w:val="007A311C"/>
    <w:rsid w:val="007A324A"/>
    <w:rsid w:val="007A42E1"/>
    <w:rsid w:val="007A58D9"/>
    <w:rsid w:val="007A6093"/>
    <w:rsid w:val="007A66C0"/>
    <w:rsid w:val="007B096D"/>
    <w:rsid w:val="007B0A03"/>
    <w:rsid w:val="007B4E3E"/>
    <w:rsid w:val="007B5D67"/>
    <w:rsid w:val="007B6474"/>
    <w:rsid w:val="007B660C"/>
    <w:rsid w:val="007B6FDE"/>
    <w:rsid w:val="007B7E48"/>
    <w:rsid w:val="007C0CC6"/>
    <w:rsid w:val="007C13C9"/>
    <w:rsid w:val="007C2A15"/>
    <w:rsid w:val="007C2D49"/>
    <w:rsid w:val="007C3F6E"/>
    <w:rsid w:val="007C5189"/>
    <w:rsid w:val="007C782D"/>
    <w:rsid w:val="007C7BE0"/>
    <w:rsid w:val="007C7C5F"/>
    <w:rsid w:val="007D0E36"/>
    <w:rsid w:val="007D0F67"/>
    <w:rsid w:val="007D1244"/>
    <w:rsid w:val="007D1601"/>
    <w:rsid w:val="007D1D37"/>
    <w:rsid w:val="007D26FB"/>
    <w:rsid w:val="007D3E9F"/>
    <w:rsid w:val="007D410C"/>
    <w:rsid w:val="007D4C40"/>
    <w:rsid w:val="007D5A8E"/>
    <w:rsid w:val="007D7648"/>
    <w:rsid w:val="007E149E"/>
    <w:rsid w:val="007E1DE3"/>
    <w:rsid w:val="007E29A5"/>
    <w:rsid w:val="007E4563"/>
    <w:rsid w:val="007E5AF7"/>
    <w:rsid w:val="007E65AE"/>
    <w:rsid w:val="007E6FF8"/>
    <w:rsid w:val="007E75C7"/>
    <w:rsid w:val="007E7BC1"/>
    <w:rsid w:val="007E7E36"/>
    <w:rsid w:val="007E7E72"/>
    <w:rsid w:val="007F1E32"/>
    <w:rsid w:val="007F20B2"/>
    <w:rsid w:val="007F24D2"/>
    <w:rsid w:val="007F2ECA"/>
    <w:rsid w:val="007F30FF"/>
    <w:rsid w:val="007F31D4"/>
    <w:rsid w:val="007F4736"/>
    <w:rsid w:val="007F493C"/>
    <w:rsid w:val="007F4A15"/>
    <w:rsid w:val="007F73D3"/>
    <w:rsid w:val="007F787C"/>
    <w:rsid w:val="00801E1C"/>
    <w:rsid w:val="00802387"/>
    <w:rsid w:val="008023AB"/>
    <w:rsid w:val="008023D9"/>
    <w:rsid w:val="00804186"/>
    <w:rsid w:val="008054A0"/>
    <w:rsid w:val="008063EB"/>
    <w:rsid w:val="008065DD"/>
    <w:rsid w:val="008066B1"/>
    <w:rsid w:val="00807003"/>
    <w:rsid w:val="00807BE7"/>
    <w:rsid w:val="00810B8E"/>
    <w:rsid w:val="008110D1"/>
    <w:rsid w:val="00813E5B"/>
    <w:rsid w:val="00814653"/>
    <w:rsid w:val="0081472F"/>
    <w:rsid w:val="00814B9B"/>
    <w:rsid w:val="00815039"/>
    <w:rsid w:val="0081529F"/>
    <w:rsid w:val="00816845"/>
    <w:rsid w:val="00816C57"/>
    <w:rsid w:val="008170BE"/>
    <w:rsid w:val="00820096"/>
    <w:rsid w:val="00820269"/>
    <w:rsid w:val="00820F7D"/>
    <w:rsid w:val="008219F9"/>
    <w:rsid w:val="00821CAD"/>
    <w:rsid w:val="00822575"/>
    <w:rsid w:val="008240D7"/>
    <w:rsid w:val="00824A9A"/>
    <w:rsid w:val="00824CA3"/>
    <w:rsid w:val="008267F4"/>
    <w:rsid w:val="00827650"/>
    <w:rsid w:val="00827D5D"/>
    <w:rsid w:val="00832215"/>
    <w:rsid w:val="008335F0"/>
    <w:rsid w:val="00833FF5"/>
    <w:rsid w:val="0083488A"/>
    <w:rsid w:val="00835257"/>
    <w:rsid w:val="00835359"/>
    <w:rsid w:val="00836420"/>
    <w:rsid w:val="008372AA"/>
    <w:rsid w:val="008378AC"/>
    <w:rsid w:val="00837E96"/>
    <w:rsid w:val="008405D6"/>
    <w:rsid w:val="00841F12"/>
    <w:rsid w:val="0084215E"/>
    <w:rsid w:val="00843396"/>
    <w:rsid w:val="00843C25"/>
    <w:rsid w:val="008478F4"/>
    <w:rsid w:val="00847984"/>
    <w:rsid w:val="0085364E"/>
    <w:rsid w:val="008550ED"/>
    <w:rsid w:val="00855314"/>
    <w:rsid w:val="00855D6A"/>
    <w:rsid w:val="00857187"/>
    <w:rsid w:val="008576DE"/>
    <w:rsid w:val="008610AA"/>
    <w:rsid w:val="00861BC1"/>
    <w:rsid w:val="008629BE"/>
    <w:rsid w:val="008630C4"/>
    <w:rsid w:val="00864C56"/>
    <w:rsid w:val="00865177"/>
    <w:rsid w:val="00865931"/>
    <w:rsid w:val="00865986"/>
    <w:rsid w:val="00867744"/>
    <w:rsid w:val="00867EE3"/>
    <w:rsid w:val="00873067"/>
    <w:rsid w:val="00874482"/>
    <w:rsid w:val="0087544F"/>
    <w:rsid w:val="00875AC8"/>
    <w:rsid w:val="00876231"/>
    <w:rsid w:val="00877EEE"/>
    <w:rsid w:val="008806B7"/>
    <w:rsid w:val="00880AD6"/>
    <w:rsid w:val="00880D1E"/>
    <w:rsid w:val="00881F59"/>
    <w:rsid w:val="00885D6C"/>
    <w:rsid w:val="00886003"/>
    <w:rsid w:val="008865FA"/>
    <w:rsid w:val="00887839"/>
    <w:rsid w:val="00887D99"/>
    <w:rsid w:val="008900CC"/>
    <w:rsid w:val="008901AF"/>
    <w:rsid w:val="008921B7"/>
    <w:rsid w:val="00892B36"/>
    <w:rsid w:val="008941D2"/>
    <w:rsid w:val="00894E53"/>
    <w:rsid w:val="008963D7"/>
    <w:rsid w:val="00896B62"/>
    <w:rsid w:val="008971A2"/>
    <w:rsid w:val="00897919"/>
    <w:rsid w:val="008A01BD"/>
    <w:rsid w:val="008A1D56"/>
    <w:rsid w:val="008A6B5D"/>
    <w:rsid w:val="008A7337"/>
    <w:rsid w:val="008A73DD"/>
    <w:rsid w:val="008B09C6"/>
    <w:rsid w:val="008B0A57"/>
    <w:rsid w:val="008B1AED"/>
    <w:rsid w:val="008B2E30"/>
    <w:rsid w:val="008B65C4"/>
    <w:rsid w:val="008B7DE5"/>
    <w:rsid w:val="008C0100"/>
    <w:rsid w:val="008C16C7"/>
    <w:rsid w:val="008C2A0E"/>
    <w:rsid w:val="008C407D"/>
    <w:rsid w:val="008C4E94"/>
    <w:rsid w:val="008D0ED7"/>
    <w:rsid w:val="008D14ED"/>
    <w:rsid w:val="008D3C2E"/>
    <w:rsid w:val="008D435B"/>
    <w:rsid w:val="008D4F9F"/>
    <w:rsid w:val="008D5D26"/>
    <w:rsid w:val="008D6574"/>
    <w:rsid w:val="008D6EB6"/>
    <w:rsid w:val="008D6F30"/>
    <w:rsid w:val="008D6F49"/>
    <w:rsid w:val="008D7C04"/>
    <w:rsid w:val="008D7F8B"/>
    <w:rsid w:val="008E09F5"/>
    <w:rsid w:val="008E1443"/>
    <w:rsid w:val="008E1555"/>
    <w:rsid w:val="008E1917"/>
    <w:rsid w:val="008E1B8F"/>
    <w:rsid w:val="008E4CD4"/>
    <w:rsid w:val="008E510D"/>
    <w:rsid w:val="008E6062"/>
    <w:rsid w:val="008E762E"/>
    <w:rsid w:val="008E7AF0"/>
    <w:rsid w:val="008F0152"/>
    <w:rsid w:val="008F1A2E"/>
    <w:rsid w:val="008F2A30"/>
    <w:rsid w:val="008F37ED"/>
    <w:rsid w:val="008F6E00"/>
    <w:rsid w:val="00903AEF"/>
    <w:rsid w:val="009040C5"/>
    <w:rsid w:val="0090531D"/>
    <w:rsid w:val="00906884"/>
    <w:rsid w:val="00911DF3"/>
    <w:rsid w:val="009137AC"/>
    <w:rsid w:val="00914417"/>
    <w:rsid w:val="00914EB3"/>
    <w:rsid w:val="009165F7"/>
    <w:rsid w:val="0091688A"/>
    <w:rsid w:val="00917D7A"/>
    <w:rsid w:val="0092035F"/>
    <w:rsid w:val="0092102B"/>
    <w:rsid w:val="00921D55"/>
    <w:rsid w:val="00925619"/>
    <w:rsid w:val="00925A17"/>
    <w:rsid w:val="009261B4"/>
    <w:rsid w:val="00932196"/>
    <w:rsid w:val="009344A1"/>
    <w:rsid w:val="0093556D"/>
    <w:rsid w:val="009360EF"/>
    <w:rsid w:val="0093667B"/>
    <w:rsid w:val="0093685D"/>
    <w:rsid w:val="0094028E"/>
    <w:rsid w:val="009405C3"/>
    <w:rsid w:val="00942439"/>
    <w:rsid w:val="00943A7F"/>
    <w:rsid w:val="00945AC1"/>
    <w:rsid w:val="009512BE"/>
    <w:rsid w:val="00951C4B"/>
    <w:rsid w:val="00951EEB"/>
    <w:rsid w:val="00955566"/>
    <w:rsid w:val="0095557D"/>
    <w:rsid w:val="00956328"/>
    <w:rsid w:val="00956BA3"/>
    <w:rsid w:val="0095781E"/>
    <w:rsid w:val="00961CBC"/>
    <w:rsid w:val="00961D57"/>
    <w:rsid w:val="00961E6D"/>
    <w:rsid w:val="00962F19"/>
    <w:rsid w:val="00963581"/>
    <w:rsid w:val="00965902"/>
    <w:rsid w:val="00965D79"/>
    <w:rsid w:val="00967511"/>
    <w:rsid w:val="00967FAA"/>
    <w:rsid w:val="0097026B"/>
    <w:rsid w:val="00972AB2"/>
    <w:rsid w:val="00973A40"/>
    <w:rsid w:val="00973D49"/>
    <w:rsid w:val="009751B0"/>
    <w:rsid w:val="0097633F"/>
    <w:rsid w:val="00977540"/>
    <w:rsid w:val="0098075C"/>
    <w:rsid w:val="009833CC"/>
    <w:rsid w:val="00984F15"/>
    <w:rsid w:val="009850FD"/>
    <w:rsid w:val="0098568D"/>
    <w:rsid w:val="009860F0"/>
    <w:rsid w:val="00991ADF"/>
    <w:rsid w:val="00993412"/>
    <w:rsid w:val="00994E04"/>
    <w:rsid w:val="00996780"/>
    <w:rsid w:val="00997289"/>
    <w:rsid w:val="009A051A"/>
    <w:rsid w:val="009A346E"/>
    <w:rsid w:val="009A3895"/>
    <w:rsid w:val="009A6580"/>
    <w:rsid w:val="009A6801"/>
    <w:rsid w:val="009B1167"/>
    <w:rsid w:val="009B5CF4"/>
    <w:rsid w:val="009C00D7"/>
    <w:rsid w:val="009C0C03"/>
    <w:rsid w:val="009C0D35"/>
    <w:rsid w:val="009C170D"/>
    <w:rsid w:val="009C369B"/>
    <w:rsid w:val="009C5638"/>
    <w:rsid w:val="009C6CEC"/>
    <w:rsid w:val="009C73C7"/>
    <w:rsid w:val="009D036F"/>
    <w:rsid w:val="009D07B0"/>
    <w:rsid w:val="009D1315"/>
    <w:rsid w:val="009D1C92"/>
    <w:rsid w:val="009D4B86"/>
    <w:rsid w:val="009D532C"/>
    <w:rsid w:val="009D6AB7"/>
    <w:rsid w:val="009D73D3"/>
    <w:rsid w:val="009E2424"/>
    <w:rsid w:val="009E2BE5"/>
    <w:rsid w:val="009E2DE0"/>
    <w:rsid w:val="009E35C4"/>
    <w:rsid w:val="009E3F13"/>
    <w:rsid w:val="009E4D70"/>
    <w:rsid w:val="009E5F4C"/>
    <w:rsid w:val="009E5F7F"/>
    <w:rsid w:val="009E6CDD"/>
    <w:rsid w:val="009E7F96"/>
    <w:rsid w:val="009F0001"/>
    <w:rsid w:val="009F451C"/>
    <w:rsid w:val="009F4651"/>
    <w:rsid w:val="009F4A65"/>
    <w:rsid w:val="009F60FA"/>
    <w:rsid w:val="009F628A"/>
    <w:rsid w:val="009F6980"/>
    <w:rsid w:val="009F7184"/>
    <w:rsid w:val="009F733F"/>
    <w:rsid w:val="009F7695"/>
    <w:rsid w:val="00A003BC"/>
    <w:rsid w:val="00A00FEB"/>
    <w:rsid w:val="00A01049"/>
    <w:rsid w:val="00A02A39"/>
    <w:rsid w:val="00A02B32"/>
    <w:rsid w:val="00A0309F"/>
    <w:rsid w:val="00A03629"/>
    <w:rsid w:val="00A039B5"/>
    <w:rsid w:val="00A04EAD"/>
    <w:rsid w:val="00A11752"/>
    <w:rsid w:val="00A12520"/>
    <w:rsid w:val="00A14790"/>
    <w:rsid w:val="00A1640C"/>
    <w:rsid w:val="00A16A6C"/>
    <w:rsid w:val="00A2029F"/>
    <w:rsid w:val="00A20540"/>
    <w:rsid w:val="00A20C8A"/>
    <w:rsid w:val="00A21577"/>
    <w:rsid w:val="00A21984"/>
    <w:rsid w:val="00A2312E"/>
    <w:rsid w:val="00A2343B"/>
    <w:rsid w:val="00A26C24"/>
    <w:rsid w:val="00A30892"/>
    <w:rsid w:val="00A3254A"/>
    <w:rsid w:val="00A32A60"/>
    <w:rsid w:val="00A33E61"/>
    <w:rsid w:val="00A3514B"/>
    <w:rsid w:val="00A355EA"/>
    <w:rsid w:val="00A35885"/>
    <w:rsid w:val="00A35F63"/>
    <w:rsid w:val="00A3732F"/>
    <w:rsid w:val="00A37B1A"/>
    <w:rsid w:val="00A40214"/>
    <w:rsid w:val="00A407EA"/>
    <w:rsid w:val="00A42E79"/>
    <w:rsid w:val="00A43685"/>
    <w:rsid w:val="00A44C0A"/>
    <w:rsid w:val="00A471A4"/>
    <w:rsid w:val="00A5093A"/>
    <w:rsid w:val="00A52208"/>
    <w:rsid w:val="00A52546"/>
    <w:rsid w:val="00A5310E"/>
    <w:rsid w:val="00A53B16"/>
    <w:rsid w:val="00A53C40"/>
    <w:rsid w:val="00A56083"/>
    <w:rsid w:val="00A561DB"/>
    <w:rsid w:val="00A5698C"/>
    <w:rsid w:val="00A57444"/>
    <w:rsid w:val="00A600A6"/>
    <w:rsid w:val="00A602A8"/>
    <w:rsid w:val="00A62161"/>
    <w:rsid w:val="00A64C4B"/>
    <w:rsid w:val="00A66244"/>
    <w:rsid w:val="00A72344"/>
    <w:rsid w:val="00A72445"/>
    <w:rsid w:val="00A7286A"/>
    <w:rsid w:val="00A72FA7"/>
    <w:rsid w:val="00A7548E"/>
    <w:rsid w:val="00A75953"/>
    <w:rsid w:val="00A75A99"/>
    <w:rsid w:val="00A75EF8"/>
    <w:rsid w:val="00A76957"/>
    <w:rsid w:val="00A83464"/>
    <w:rsid w:val="00A852B4"/>
    <w:rsid w:val="00A856BE"/>
    <w:rsid w:val="00A908F0"/>
    <w:rsid w:val="00A92065"/>
    <w:rsid w:val="00A928C7"/>
    <w:rsid w:val="00A93058"/>
    <w:rsid w:val="00A930BF"/>
    <w:rsid w:val="00A9371D"/>
    <w:rsid w:val="00A940E3"/>
    <w:rsid w:val="00A9434A"/>
    <w:rsid w:val="00A95725"/>
    <w:rsid w:val="00A97BE9"/>
    <w:rsid w:val="00A97EE8"/>
    <w:rsid w:val="00AA15BB"/>
    <w:rsid w:val="00AA16FE"/>
    <w:rsid w:val="00AA1BEF"/>
    <w:rsid w:val="00AA45CF"/>
    <w:rsid w:val="00AA58C5"/>
    <w:rsid w:val="00AA6AC3"/>
    <w:rsid w:val="00AB0063"/>
    <w:rsid w:val="00AB09E1"/>
    <w:rsid w:val="00AB1EF4"/>
    <w:rsid w:val="00AB3173"/>
    <w:rsid w:val="00AB4B3C"/>
    <w:rsid w:val="00AB51DD"/>
    <w:rsid w:val="00AB5D10"/>
    <w:rsid w:val="00AB6342"/>
    <w:rsid w:val="00AC2870"/>
    <w:rsid w:val="00AC2CB6"/>
    <w:rsid w:val="00AC35A9"/>
    <w:rsid w:val="00AC38B5"/>
    <w:rsid w:val="00AC3D61"/>
    <w:rsid w:val="00AC57FF"/>
    <w:rsid w:val="00AC58AC"/>
    <w:rsid w:val="00AC5DFC"/>
    <w:rsid w:val="00AC601F"/>
    <w:rsid w:val="00AD0501"/>
    <w:rsid w:val="00AD09BA"/>
    <w:rsid w:val="00AD17F6"/>
    <w:rsid w:val="00AD1FE4"/>
    <w:rsid w:val="00AD2610"/>
    <w:rsid w:val="00AD29B5"/>
    <w:rsid w:val="00AD2F09"/>
    <w:rsid w:val="00AD324B"/>
    <w:rsid w:val="00AD489F"/>
    <w:rsid w:val="00AD5946"/>
    <w:rsid w:val="00AD5D1E"/>
    <w:rsid w:val="00AD77E7"/>
    <w:rsid w:val="00AE0183"/>
    <w:rsid w:val="00AE045C"/>
    <w:rsid w:val="00AE104C"/>
    <w:rsid w:val="00AE5201"/>
    <w:rsid w:val="00AE5D12"/>
    <w:rsid w:val="00AF193D"/>
    <w:rsid w:val="00AF1D7C"/>
    <w:rsid w:val="00AF39D5"/>
    <w:rsid w:val="00AF5703"/>
    <w:rsid w:val="00AF66FE"/>
    <w:rsid w:val="00AF75FC"/>
    <w:rsid w:val="00AF7C59"/>
    <w:rsid w:val="00B007FC"/>
    <w:rsid w:val="00B024BB"/>
    <w:rsid w:val="00B031D8"/>
    <w:rsid w:val="00B0358C"/>
    <w:rsid w:val="00B03F0E"/>
    <w:rsid w:val="00B04BBE"/>
    <w:rsid w:val="00B051B2"/>
    <w:rsid w:val="00B06C54"/>
    <w:rsid w:val="00B06DFA"/>
    <w:rsid w:val="00B07D96"/>
    <w:rsid w:val="00B07F10"/>
    <w:rsid w:val="00B11499"/>
    <w:rsid w:val="00B1361A"/>
    <w:rsid w:val="00B13719"/>
    <w:rsid w:val="00B137BE"/>
    <w:rsid w:val="00B13992"/>
    <w:rsid w:val="00B139FA"/>
    <w:rsid w:val="00B14AF7"/>
    <w:rsid w:val="00B16F62"/>
    <w:rsid w:val="00B212CA"/>
    <w:rsid w:val="00B223C9"/>
    <w:rsid w:val="00B22C53"/>
    <w:rsid w:val="00B232F9"/>
    <w:rsid w:val="00B23706"/>
    <w:rsid w:val="00B3053F"/>
    <w:rsid w:val="00B32177"/>
    <w:rsid w:val="00B321FD"/>
    <w:rsid w:val="00B342B8"/>
    <w:rsid w:val="00B37737"/>
    <w:rsid w:val="00B37C5F"/>
    <w:rsid w:val="00B43185"/>
    <w:rsid w:val="00B437D8"/>
    <w:rsid w:val="00B43A2B"/>
    <w:rsid w:val="00B44748"/>
    <w:rsid w:val="00B4494C"/>
    <w:rsid w:val="00B45510"/>
    <w:rsid w:val="00B46408"/>
    <w:rsid w:val="00B46416"/>
    <w:rsid w:val="00B47575"/>
    <w:rsid w:val="00B479F0"/>
    <w:rsid w:val="00B50D77"/>
    <w:rsid w:val="00B51BE8"/>
    <w:rsid w:val="00B51D99"/>
    <w:rsid w:val="00B5287B"/>
    <w:rsid w:val="00B53FC6"/>
    <w:rsid w:val="00B54012"/>
    <w:rsid w:val="00B545C8"/>
    <w:rsid w:val="00B548C5"/>
    <w:rsid w:val="00B55039"/>
    <w:rsid w:val="00B551C5"/>
    <w:rsid w:val="00B5548F"/>
    <w:rsid w:val="00B56012"/>
    <w:rsid w:val="00B565EA"/>
    <w:rsid w:val="00B56F13"/>
    <w:rsid w:val="00B600B5"/>
    <w:rsid w:val="00B6161E"/>
    <w:rsid w:val="00B61800"/>
    <w:rsid w:val="00B64AFA"/>
    <w:rsid w:val="00B65140"/>
    <w:rsid w:val="00B6529A"/>
    <w:rsid w:val="00B66824"/>
    <w:rsid w:val="00B668AA"/>
    <w:rsid w:val="00B67293"/>
    <w:rsid w:val="00B67F8B"/>
    <w:rsid w:val="00B74313"/>
    <w:rsid w:val="00B74B9F"/>
    <w:rsid w:val="00B753EC"/>
    <w:rsid w:val="00B75A00"/>
    <w:rsid w:val="00B75F57"/>
    <w:rsid w:val="00B77D26"/>
    <w:rsid w:val="00B82030"/>
    <w:rsid w:val="00B821D9"/>
    <w:rsid w:val="00B82451"/>
    <w:rsid w:val="00B825D2"/>
    <w:rsid w:val="00B82802"/>
    <w:rsid w:val="00B8350C"/>
    <w:rsid w:val="00B83BDC"/>
    <w:rsid w:val="00B84B02"/>
    <w:rsid w:val="00B85939"/>
    <w:rsid w:val="00B86782"/>
    <w:rsid w:val="00B90C1B"/>
    <w:rsid w:val="00B90DF9"/>
    <w:rsid w:val="00B90F09"/>
    <w:rsid w:val="00B916D1"/>
    <w:rsid w:val="00B91EF8"/>
    <w:rsid w:val="00B9216A"/>
    <w:rsid w:val="00B924C6"/>
    <w:rsid w:val="00B92745"/>
    <w:rsid w:val="00B9299E"/>
    <w:rsid w:val="00B935FD"/>
    <w:rsid w:val="00B93E65"/>
    <w:rsid w:val="00B9414B"/>
    <w:rsid w:val="00B947B6"/>
    <w:rsid w:val="00B94C78"/>
    <w:rsid w:val="00B94C81"/>
    <w:rsid w:val="00B964B0"/>
    <w:rsid w:val="00B96D0A"/>
    <w:rsid w:val="00B97C3E"/>
    <w:rsid w:val="00B97D31"/>
    <w:rsid w:val="00BA199A"/>
    <w:rsid w:val="00BA21B7"/>
    <w:rsid w:val="00BA23CE"/>
    <w:rsid w:val="00BA2879"/>
    <w:rsid w:val="00BA39F4"/>
    <w:rsid w:val="00BA560B"/>
    <w:rsid w:val="00BB0EEC"/>
    <w:rsid w:val="00BB15D7"/>
    <w:rsid w:val="00BB172D"/>
    <w:rsid w:val="00BB28B9"/>
    <w:rsid w:val="00BB2B18"/>
    <w:rsid w:val="00BB6AB9"/>
    <w:rsid w:val="00BB6C49"/>
    <w:rsid w:val="00BB7623"/>
    <w:rsid w:val="00BB7E90"/>
    <w:rsid w:val="00BC288E"/>
    <w:rsid w:val="00BC3604"/>
    <w:rsid w:val="00BC3D87"/>
    <w:rsid w:val="00BC4907"/>
    <w:rsid w:val="00BC5A66"/>
    <w:rsid w:val="00BC7BC0"/>
    <w:rsid w:val="00BD01EB"/>
    <w:rsid w:val="00BD1B63"/>
    <w:rsid w:val="00BD2915"/>
    <w:rsid w:val="00BD3371"/>
    <w:rsid w:val="00BD3E72"/>
    <w:rsid w:val="00BD3FDD"/>
    <w:rsid w:val="00BD5B76"/>
    <w:rsid w:val="00BD6578"/>
    <w:rsid w:val="00BD7EE5"/>
    <w:rsid w:val="00BE000D"/>
    <w:rsid w:val="00BE04CC"/>
    <w:rsid w:val="00BE0990"/>
    <w:rsid w:val="00BE4696"/>
    <w:rsid w:val="00BE46C4"/>
    <w:rsid w:val="00BE7064"/>
    <w:rsid w:val="00BE72A6"/>
    <w:rsid w:val="00BF10C8"/>
    <w:rsid w:val="00BF1A11"/>
    <w:rsid w:val="00BF2C66"/>
    <w:rsid w:val="00BF3CFA"/>
    <w:rsid w:val="00BF4082"/>
    <w:rsid w:val="00BF6A5F"/>
    <w:rsid w:val="00BF769A"/>
    <w:rsid w:val="00BF7946"/>
    <w:rsid w:val="00C0016E"/>
    <w:rsid w:val="00C02458"/>
    <w:rsid w:val="00C031EE"/>
    <w:rsid w:val="00C05FE0"/>
    <w:rsid w:val="00C065EF"/>
    <w:rsid w:val="00C06941"/>
    <w:rsid w:val="00C07551"/>
    <w:rsid w:val="00C0784F"/>
    <w:rsid w:val="00C07A97"/>
    <w:rsid w:val="00C102D2"/>
    <w:rsid w:val="00C104E4"/>
    <w:rsid w:val="00C11090"/>
    <w:rsid w:val="00C11A6C"/>
    <w:rsid w:val="00C12193"/>
    <w:rsid w:val="00C123C7"/>
    <w:rsid w:val="00C132D8"/>
    <w:rsid w:val="00C13C71"/>
    <w:rsid w:val="00C14D78"/>
    <w:rsid w:val="00C163A0"/>
    <w:rsid w:val="00C172D3"/>
    <w:rsid w:val="00C20B24"/>
    <w:rsid w:val="00C20B58"/>
    <w:rsid w:val="00C221D5"/>
    <w:rsid w:val="00C25725"/>
    <w:rsid w:val="00C26832"/>
    <w:rsid w:val="00C27870"/>
    <w:rsid w:val="00C27BBD"/>
    <w:rsid w:val="00C30851"/>
    <w:rsid w:val="00C3129B"/>
    <w:rsid w:val="00C31FE0"/>
    <w:rsid w:val="00C322DA"/>
    <w:rsid w:val="00C34B37"/>
    <w:rsid w:val="00C351AD"/>
    <w:rsid w:val="00C36F4A"/>
    <w:rsid w:val="00C37B17"/>
    <w:rsid w:val="00C404CB"/>
    <w:rsid w:val="00C409EF"/>
    <w:rsid w:val="00C40D0F"/>
    <w:rsid w:val="00C41559"/>
    <w:rsid w:val="00C41769"/>
    <w:rsid w:val="00C41E1F"/>
    <w:rsid w:val="00C42013"/>
    <w:rsid w:val="00C4233B"/>
    <w:rsid w:val="00C42A1E"/>
    <w:rsid w:val="00C43950"/>
    <w:rsid w:val="00C44CDF"/>
    <w:rsid w:val="00C45E6C"/>
    <w:rsid w:val="00C4636A"/>
    <w:rsid w:val="00C53065"/>
    <w:rsid w:val="00C53684"/>
    <w:rsid w:val="00C5518E"/>
    <w:rsid w:val="00C555F9"/>
    <w:rsid w:val="00C5635C"/>
    <w:rsid w:val="00C573F1"/>
    <w:rsid w:val="00C62B54"/>
    <w:rsid w:val="00C62E22"/>
    <w:rsid w:val="00C6398C"/>
    <w:rsid w:val="00C65DF4"/>
    <w:rsid w:val="00C736E6"/>
    <w:rsid w:val="00C74FE3"/>
    <w:rsid w:val="00C765D5"/>
    <w:rsid w:val="00C7670C"/>
    <w:rsid w:val="00C77384"/>
    <w:rsid w:val="00C8017A"/>
    <w:rsid w:val="00C81688"/>
    <w:rsid w:val="00C84384"/>
    <w:rsid w:val="00C84644"/>
    <w:rsid w:val="00C85AC4"/>
    <w:rsid w:val="00C85FE3"/>
    <w:rsid w:val="00C8685A"/>
    <w:rsid w:val="00C91C71"/>
    <w:rsid w:val="00C934C0"/>
    <w:rsid w:val="00C941DF"/>
    <w:rsid w:val="00C94A53"/>
    <w:rsid w:val="00CA03FB"/>
    <w:rsid w:val="00CA407E"/>
    <w:rsid w:val="00CA6669"/>
    <w:rsid w:val="00CA7BD4"/>
    <w:rsid w:val="00CB0E8F"/>
    <w:rsid w:val="00CB4984"/>
    <w:rsid w:val="00CB5DCA"/>
    <w:rsid w:val="00CB5FE5"/>
    <w:rsid w:val="00CB75D0"/>
    <w:rsid w:val="00CB7E87"/>
    <w:rsid w:val="00CC0DCF"/>
    <w:rsid w:val="00CC14A9"/>
    <w:rsid w:val="00CC1FDD"/>
    <w:rsid w:val="00CC48FE"/>
    <w:rsid w:val="00CC5382"/>
    <w:rsid w:val="00CC6F93"/>
    <w:rsid w:val="00CC7F86"/>
    <w:rsid w:val="00CD0B98"/>
    <w:rsid w:val="00CD0E46"/>
    <w:rsid w:val="00CD2BE6"/>
    <w:rsid w:val="00CD3203"/>
    <w:rsid w:val="00CD3452"/>
    <w:rsid w:val="00CD38EF"/>
    <w:rsid w:val="00CD39C6"/>
    <w:rsid w:val="00CD3B99"/>
    <w:rsid w:val="00CD48E5"/>
    <w:rsid w:val="00CD5C4E"/>
    <w:rsid w:val="00CD601D"/>
    <w:rsid w:val="00CD784D"/>
    <w:rsid w:val="00CE177D"/>
    <w:rsid w:val="00CE2A5A"/>
    <w:rsid w:val="00CE44E6"/>
    <w:rsid w:val="00CE4A7C"/>
    <w:rsid w:val="00CE6F55"/>
    <w:rsid w:val="00CF006C"/>
    <w:rsid w:val="00CF14FD"/>
    <w:rsid w:val="00CF1EB5"/>
    <w:rsid w:val="00CF2E2D"/>
    <w:rsid w:val="00CF3145"/>
    <w:rsid w:val="00CF358A"/>
    <w:rsid w:val="00CF5051"/>
    <w:rsid w:val="00CF50BB"/>
    <w:rsid w:val="00CF765C"/>
    <w:rsid w:val="00CF7B15"/>
    <w:rsid w:val="00D00153"/>
    <w:rsid w:val="00D00496"/>
    <w:rsid w:val="00D00709"/>
    <w:rsid w:val="00D01A38"/>
    <w:rsid w:val="00D03F13"/>
    <w:rsid w:val="00D061DA"/>
    <w:rsid w:val="00D06944"/>
    <w:rsid w:val="00D06AD6"/>
    <w:rsid w:val="00D07C8D"/>
    <w:rsid w:val="00D10747"/>
    <w:rsid w:val="00D11235"/>
    <w:rsid w:val="00D11657"/>
    <w:rsid w:val="00D1182E"/>
    <w:rsid w:val="00D136BB"/>
    <w:rsid w:val="00D13E5C"/>
    <w:rsid w:val="00D143FA"/>
    <w:rsid w:val="00D15AF8"/>
    <w:rsid w:val="00D17BD9"/>
    <w:rsid w:val="00D214A2"/>
    <w:rsid w:val="00D2156D"/>
    <w:rsid w:val="00D22197"/>
    <w:rsid w:val="00D231C0"/>
    <w:rsid w:val="00D24D1E"/>
    <w:rsid w:val="00D24FC0"/>
    <w:rsid w:val="00D25C02"/>
    <w:rsid w:val="00D26632"/>
    <w:rsid w:val="00D26A0A"/>
    <w:rsid w:val="00D279AD"/>
    <w:rsid w:val="00D30248"/>
    <w:rsid w:val="00D30997"/>
    <w:rsid w:val="00D30BA2"/>
    <w:rsid w:val="00D31BE7"/>
    <w:rsid w:val="00D31CCE"/>
    <w:rsid w:val="00D32126"/>
    <w:rsid w:val="00D3400D"/>
    <w:rsid w:val="00D34062"/>
    <w:rsid w:val="00D34B14"/>
    <w:rsid w:val="00D36C64"/>
    <w:rsid w:val="00D37043"/>
    <w:rsid w:val="00D37D0A"/>
    <w:rsid w:val="00D40494"/>
    <w:rsid w:val="00D40A05"/>
    <w:rsid w:val="00D410FB"/>
    <w:rsid w:val="00D411B2"/>
    <w:rsid w:val="00D42C4F"/>
    <w:rsid w:val="00D44E58"/>
    <w:rsid w:val="00D45A7F"/>
    <w:rsid w:val="00D473BE"/>
    <w:rsid w:val="00D47A07"/>
    <w:rsid w:val="00D50B01"/>
    <w:rsid w:val="00D51E96"/>
    <w:rsid w:val="00D53213"/>
    <w:rsid w:val="00D535CA"/>
    <w:rsid w:val="00D55BC9"/>
    <w:rsid w:val="00D56DBC"/>
    <w:rsid w:val="00D57C08"/>
    <w:rsid w:val="00D6114D"/>
    <w:rsid w:val="00D62545"/>
    <w:rsid w:val="00D62F71"/>
    <w:rsid w:val="00D6571C"/>
    <w:rsid w:val="00D65736"/>
    <w:rsid w:val="00D65869"/>
    <w:rsid w:val="00D66941"/>
    <w:rsid w:val="00D71F39"/>
    <w:rsid w:val="00D7275E"/>
    <w:rsid w:val="00D7356A"/>
    <w:rsid w:val="00D73B58"/>
    <w:rsid w:val="00D73D22"/>
    <w:rsid w:val="00D75FB1"/>
    <w:rsid w:val="00D770B6"/>
    <w:rsid w:val="00D80261"/>
    <w:rsid w:val="00D810B8"/>
    <w:rsid w:val="00D83401"/>
    <w:rsid w:val="00D83B8D"/>
    <w:rsid w:val="00D84B5F"/>
    <w:rsid w:val="00D852D1"/>
    <w:rsid w:val="00D85563"/>
    <w:rsid w:val="00D860F7"/>
    <w:rsid w:val="00D86D3E"/>
    <w:rsid w:val="00D8718E"/>
    <w:rsid w:val="00D87C51"/>
    <w:rsid w:val="00D90B90"/>
    <w:rsid w:val="00D94268"/>
    <w:rsid w:val="00D95987"/>
    <w:rsid w:val="00D95F67"/>
    <w:rsid w:val="00D96324"/>
    <w:rsid w:val="00D9680C"/>
    <w:rsid w:val="00D974F1"/>
    <w:rsid w:val="00DA00BA"/>
    <w:rsid w:val="00DA02AF"/>
    <w:rsid w:val="00DA10F0"/>
    <w:rsid w:val="00DA1649"/>
    <w:rsid w:val="00DA3320"/>
    <w:rsid w:val="00DA3966"/>
    <w:rsid w:val="00DA3A19"/>
    <w:rsid w:val="00DA54E2"/>
    <w:rsid w:val="00DA7A05"/>
    <w:rsid w:val="00DB145E"/>
    <w:rsid w:val="00DB167D"/>
    <w:rsid w:val="00DB198F"/>
    <w:rsid w:val="00DB2C96"/>
    <w:rsid w:val="00DB3A4E"/>
    <w:rsid w:val="00DB4593"/>
    <w:rsid w:val="00DB46A6"/>
    <w:rsid w:val="00DB53CE"/>
    <w:rsid w:val="00DB5AC1"/>
    <w:rsid w:val="00DB61E2"/>
    <w:rsid w:val="00DC1033"/>
    <w:rsid w:val="00DC131A"/>
    <w:rsid w:val="00DC28E3"/>
    <w:rsid w:val="00DC2D31"/>
    <w:rsid w:val="00DC3006"/>
    <w:rsid w:val="00DC36AE"/>
    <w:rsid w:val="00DC5137"/>
    <w:rsid w:val="00DC5492"/>
    <w:rsid w:val="00DC622E"/>
    <w:rsid w:val="00DC6CAB"/>
    <w:rsid w:val="00DC7821"/>
    <w:rsid w:val="00DC7B57"/>
    <w:rsid w:val="00DD0AA0"/>
    <w:rsid w:val="00DD17A5"/>
    <w:rsid w:val="00DD1A73"/>
    <w:rsid w:val="00DD233C"/>
    <w:rsid w:val="00DD3187"/>
    <w:rsid w:val="00DD5A3F"/>
    <w:rsid w:val="00DD64B4"/>
    <w:rsid w:val="00DD6923"/>
    <w:rsid w:val="00DD6FD6"/>
    <w:rsid w:val="00DE1046"/>
    <w:rsid w:val="00DE1E4B"/>
    <w:rsid w:val="00DE2432"/>
    <w:rsid w:val="00DE2AF3"/>
    <w:rsid w:val="00DE462F"/>
    <w:rsid w:val="00DE4803"/>
    <w:rsid w:val="00DE4C41"/>
    <w:rsid w:val="00DE6433"/>
    <w:rsid w:val="00DE68D6"/>
    <w:rsid w:val="00DE7845"/>
    <w:rsid w:val="00DF0A12"/>
    <w:rsid w:val="00DF276F"/>
    <w:rsid w:val="00DF2B7C"/>
    <w:rsid w:val="00DF393A"/>
    <w:rsid w:val="00DF460D"/>
    <w:rsid w:val="00E007D8"/>
    <w:rsid w:val="00E0093E"/>
    <w:rsid w:val="00E0212C"/>
    <w:rsid w:val="00E028F6"/>
    <w:rsid w:val="00E039AC"/>
    <w:rsid w:val="00E05098"/>
    <w:rsid w:val="00E05510"/>
    <w:rsid w:val="00E10217"/>
    <w:rsid w:val="00E108F5"/>
    <w:rsid w:val="00E11152"/>
    <w:rsid w:val="00E1276F"/>
    <w:rsid w:val="00E14938"/>
    <w:rsid w:val="00E151C9"/>
    <w:rsid w:val="00E166CB"/>
    <w:rsid w:val="00E1762A"/>
    <w:rsid w:val="00E208EB"/>
    <w:rsid w:val="00E20C7B"/>
    <w:rsid w:val="00E214B1"/>
    <w:rsid w:val="00E21640"/>
    <w:rsid w:val="00E2318F"/>
    <w:rsid w:val="00E238C6"/>
    <w:rsid w:val="00E23FD2"/>
    <w:rsid w:val="00E242A7"/>
    <w:rsid w:val="00E25DC5"/>
    <w:rsid w:val="00E27316"/>
    <w:rsid w:val="00E308A1"/>
    <w:rsid w:val="00E309F9"/>
    <w:rsid w:val="00E30BFC"/>
    <w:rsid w:val="00E31075"/>
    <w:rsid w:val="00E32F3D"/>
    <w:rsid w:val="00E35FE0"/>
    <w:rsid w:val="00E36C83"/>
    <w:rsid w:val="00E37801"/>
    <w:rsid w:val="00E410A9"/>
    <w:rsid w:val="00E411D0"/>
    <w:rsid w:val="00E413E0"/>
    <w:rsid w:val="00E41DDE"/>
    <w:rsid w:val="00E43E6A"/>
    <w:rsid w:val="00E449F4"/>
    <w:rsid w:val="00E456CB"/>
    <w:rsid w:val="00E4611D"/>
    <w:rsid w:val="00E462D4"/>
    <w:rsid w:val="00E467E2"/>
    <w:rsid w:val="00E47B8C"/>
    <w:rsid w:val="00E47C87"/>
    <w:rsid w:val="00E501A3"/>
    <w:rsid w:val="00E50311"/>
    <w:rsid w:val="00E53070"/>
    <w:rsid w:val="00E53CB8"/>
    <w:rsid w:val="00E53EAB"/>
    <w:rsid w:val="00E54032"/>
    <w:rsid w:val="00E547FF"/>
    <w:rsid w:val="00E55425"/>
    <w:rsid w:val="00E61039"/>
    <w:rsid w:val="00E62796"/>
    <w:rsid w:val="00E62918"/>
    <w:rsid w:val="00E65AB1"/>
    <w:rsid w:val="00E65E3D"/>
    <w:rsid w:val="00E71710"/>
    <w:rsid w:val="00E71FB4"/>
    <w:rsid w:val="00E72D93"/>
    <w:rsid w:val="00E7399D"/>
    <w:rsid w:val="00E74F21"/>
    <w:rsid w:val="00E75600"/>
    <w:rsid w:val="00E75A57"/>
    <w:rsid w:val="00E75A77"/>
    <w:rsid w:val="00E76191"/>
    <w:rsid w:val="00E81F8A"/>
    <w:rsid w:val="00E82207"/>
    <w:rsid w:val="00E82224"/>
    <w:rsid w:val="00E8473E"/>
    <w:rsid w:val="00E852EE"/>
    <w:rsid w:val="00E85437"/>
    <w:rsid w:val="00E864FB"/>
    <w:rsid w:val="00E86C84"/>
    <w:rsid w:val="00E90578"/>
    <w:rsid w:val="00E90BA1"/>
    <w:rsid w:val="00E90E9C"/>
    <w:rsid w:val="00E91200"/>
    <w:rsid w:val="00E9163D"/>
    <w:rsid w:val="00E92952"/>
    <w:rsid w:val="00E92B17"/>
    <w:rsid w:val="00E9561B"/>
    <w:rsid w:val="00E9573C"/>
    <w:rsid w:val="00E95F67"/>
    <w:rsid w:val="00E966A2"/>
    <w:rsid w:val="00E97642"/>
    <w:rsid w:val="00EA029F"/>
    <w:rsid w:val="00EA048F"/>
    <w:rsid w:val="00EA070D"/>
    <w:rsid w:val="00EA23EC"/>
    <w:rsid w:val="00EA3ADA"/>
    <w:rsid w:val="00EA4355"/>
    <w:rsid w:val="00EA435E"/>
    <w:rsid w:val="00EA53BE"/>
    <w:rsid w:val="00EA67F1"/>
    <w:rsid w:val="00EA7463"/>
    <w:rsid w:val="00EB0359"/>
    <w:rsid w:val="00EB094D"/>
    <w:rsid w:val="00EB2122"/>
    <w:rsid w:val="00EB25D9"/>
    <w:rsid w:val="00EB27AF"/>
    <w:rsid w:val="00EB3A95"/>
    <w:rsid w:val="00EB40A8"/>
    <w:rsid w:val="00EB41C1"/>
    <w:rsid w:val="00EB47E1"/>
    <w:rsid w:val="00EB612C"/>
    <w:rsid w:val="00EB6C1C"/>
    <w:rsid w:val="00EB6DCD"/>
    <w:rsid w:val="00EB74B5"/>
    <w:rsid w:val="00EB7EBE"/>
    <w:rsid w:val="00EC0B1C"/>
    <w:rsid w:val="00EC359A"/>
    <w:rsid w:val="00EC794D"/>
    <w:rsid w:val="00EC7AC6"/>
    <w:rsid w:val="00ED117A"/>
    <w:rsid w:val="00ED158A"/>
    <w:rsid w:val="00ED34E9"/>
    <w:rsid w:val="00ED3538"/>
    <w:rsid w:val="00ED459E"/>
    <w:rsid w:val="00ED4B4A"/>
    <w:rsid w:val="00ED714E"/>
    <w:rsid w:val="00EE171E"/>
    <w:rsid w:val="00EE3770"/>
    <w:rsid w:val="00EE47D1"/>
    <w:rsid w:val="00EE4930"/>
    <w:rsid w:val="00EE539E"/>
    <w:rsid w:val="00EE69B1"/>
    <w:rsid w:val="00EF0F1E"/>
    <w:rsid w:val="00EF19B1"/>
    <w:rsid w:val="00EF1FE1"/>
    <w:rsid w:val="00EF3418"/>
    <w:rsid w:val="00EF4F97"/>
    <w:rsid w:val="00EF6495"/>
    <w:rsid w:val="00EF6F7F"/>
    <w:rsid w:val="00EF758D"/>
    <w:rsid w:val="00F03AD4"/>
    <w:rsid w:val="00F05305"/>
    <w:rsid w:val="00F05FE4"/>
    <w:rsid w:val="00F06AA5"/>
    <w:rsid w:val="00F075FB"/>
    <w:rsid w:val="00F10379"/>
    <w:rsid w:val="00F106B9"/>
    <w:rsid w:val="00F12953"/>
    <w:rsid w:val="00F1330C"/>
    <w:rsid w:val="00F13A9D"/>
    <w:rsid w:val="00F13D6A"/>
    <w:rsid w:val="00F14179"/>
    <w:rsid w:val="00F146F9"/>
    <w:rsid w:val="00F1572E"/>
    <w:rsid w:val="00F169B1"/>
    <w:rsid w:val="00F16BC9"/>
    <w:rsid w:val="00F202FF"/>
    <w:rsid w:val="00F20597"/>
    <w:rsid w:val="00F205A8"/>
    <w:rsid w:val="00F2085A"/>
    <w:rsid w:val="00F22C44"/>
    <w:rsid w:val="00F23F62"/>
    <w:rsid w:val="00F23FFE"/>
    <w:rsid w:val="00F248F8"/>
    <w:rsid w:val="00F25879"/>
    <w:rsid w:val="00F2731A"/>
    <w:rsid w:val="00F27333"/>
    <w:rsid w:val="00F27992"/>
    <w:rsid w:val="00F27BC0"/>
    <w:rsid w:val="00F33243"/>
    <w:rsid w:val="00F35525"/>
    <w:rsid w:val="00F40213"/>
    <w:rsid w:val="00F445AF"/>
    <w:rsid w:val="00F44749"/>
    <w:rsid w:val="00F44D5F"/>
    <w:rsid w:val="00F47A4A"/>
    <w:rsid w:val="00F506B3"/>
    <w:rsid w:val="00F5110F"/>
    <w:rsid w:val="00F51862"/>
    <w:rsid w:val="00F52A75"/>
    <w:rsid w:val="00F53448"/>
    <w:rsid w:val="00F53A4A"/>
    <w:rsid w:val="00F5480D"/>
    <w:rsid w:val="00F54EAA"/>
    <w:rsid w:val="00F550AE"/>
    <w:rsid w:val="00F55150"/>
    <w:rsid w:val="00F55B14"/>
    <w:rsid w:val="00F566AC"/>
    <w:rsid w:val="00F56DE8"/>
    <w:rsid w:val="00F63309"/>
    <w:rsid w:val="00F635AB"/>
    <w:rsid w:val="00F6410F"/>
    <w:rsid w:val="00F6525D"/>
    <w:rsid w:val="00F65263"/>
    <w:rsid w:val="00F6565D"/>
    <w:rsid w:val="00F67E21"/>
    <w:rsid w:val="00F71F24"/>
    <w:rsid w:val="00F72658"/>
    <w:rsid w:val="00F75137"/>
    <w:rsid w:val="00F765E9"/>
    <w:rsid w:val="00F7665E"/>
    <w:rsid w:val="00F80A9E"/>
    <w:rsid w:val="00F81D70"/>
    <w:rsid w:val="00F82315"/>
    <w:rsid w:val="00F840C5"/>
    <w:rsid w:val="00F8582D"/>
    <w:rsid w:val="00F8683B"/>
    <w:rsid w:val="00F86A8D"/>
    <w:rsid w:val="00F875A1"/>
    <w:rsid w:val="00F9228F"/>
    <w:rsid w:val="00F930E6"/>
    <w:rsid w:val="00F94AC2"/>
    <w:rsid w:val="00F95B8D"/>
    <w:rsid w:val="00F964F9"/>
    <w:rsid w:val="00F97CC7"/>
    <w:rsid w:val="00FA1ACC"/>
    <w:rsid w:val="00FA1CFD"/>
    <w:rsid w:val="00FA2C75"/>
    <w:rsid w:val="00FA3560"/>
    <w:rsid w:val="00FA3567"/>
    <w:rsid w:val="00FA35C5"/>
    <w:rsid w:val="00FA4DFE"/>
    <w:rsid w:val="00FA6574"/>
    <w:rsid w:val="00FA6D7B"/>
    <w:rsid w:val="00FA6FDA"/>
    <w:rsid w:val="00FA7545"/>
    <w:rsid w:val="00FB1377"/>
    <w:rsid w:val="00FB162A"/>
    <w:rsid w:val="00FB3015"/>
    <w:rsid w:val="00FB3DA5"/>
    <w:rsid w:val="00FB4C79"/>
    <w:rsid w:val="00FB5136"/>
    <w:rsid w:val="00FB5BFA"/>
    <w:rsid w:val="00FC01C1"/>
    <w:rsid w:val="00FC0C79"/>
    <w:rsid w:val="00FC33CA"/>
    <w:rsid w:val="00FC420F"/>
    <w:rsid w:val="00FC696A"/>
    <w:rsid w:val="00FC7D8E"/>
    <w:rsid w:val="00FD0349"/>
    <w:rsid w:val="00FD0447"/>
    <w:rsid w:val="00FD0883"/>
    <w:rsid w:val="00FD0E5E"/>
    <w:rsid w:val="00FD144D"/>
    <w:rsid w:val="00FD1A00"/>
    <w:rsid w:val="00FD2FB5"/>
    <w:rsid w:val="00FD3A92"/>
    <w:rsid w:val="00FD6B01"/>
    <w:rsid w:val="00FD6F98"/>
    <w:rsid w:val="00FD7A6C"/>
    <w:rsid w:val="00FE11C1"/>
    <w:rsid w:val="00FE2F68"/>
    <w:rsid w:val="00FE5A78"/>
    <w:rsid w:val="00FE70C4"/>
    <w:rsid w:val="00FE7C2B"/>
    <w:rsid w:val="00FF0A20"/>
    <w:rsid w:val="00FF13CE"/>
    <w:rsid w:val="00FF1E92"/>
    <w:rsid w:val="00FF25D8"/>
    <w:rsid w:val="00FF38D7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42"/>
    <w:pPr>
      <w:suppressAutoHyphens/>
    </w:pPr>
    <w:rPr>
      <w:rFonts w:ascii="Times New Roman" w:eastAsia="Times New Roman" w:hAnsi="Times New Roman"/>
      <w:lang w:eastAsia="ar-SA"/>
    </w:rPr>
  </w:style>
  <w:style w:type="paragraph" w:styleId="2">
    <w:name w:val="heading 2"/>
    <w:basedOn w:val="a"/>
    <w:next w:val="a"/>
    <w:link w:val="20"/>
    <w:unhideWhenUsed/>
    <w:qFormat/>
    <w:locked/>
    <w:rsid w:val="001E7C24"/>
    <w:pPr>
      <w:keepNext/>
      <w:tabs>
        <w:tab w:val="num" w:pos="0"/>
      </w:tabs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D320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1E7C24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2F5129"/>
    <w:rPr>
      <w:rFonts w:ascii="Arial" w:hAnsi="Arial" w:cs="Times New Roman"/>
      <w:kern w:val="1"/>
      <w:sz w:val="24"/>
      <w:szCs w:val="24"/>
    </w:rPr>
  </w:style>
  <w:style w:type="paragraph" w:customStyle="1" w:styleId="Standard">
    <w:name w:val="Standard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30">
    <w:name w:val="Заголовок 3 Знак"/>
    <w:link w:val="3"/>
    <w:semiHidden/>
    <w:rsid w:val="00CD320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HTML">
    <w:name w:val="HTML Preformatted"/>
    <w:basedOn w:val="a"/>
    <w:link w:val="HTML0"/>
    <w:semiHidden/>
    <w:unhideWhenUsed/>
    <w:rsid w:val="00817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semiHidden/>
    <w:rsid w:val="008170BE"/>
    <w:rPr>
      <w:rFonts w:ascii="Courier New" w:eastAsia="Times New Roman" w:hAnsi="Courier New" w:cs="Courier New"/>
    </w:rPr>
  </w:style>
  <w:style w:type="paragraph" w:customStyle="1" w:styleId="a8">
    <w:name w:val="Базовый"/>
    <w:rsid w:val="008170BE"/>
    <w:pPr>
      <w:tabs>
        <w:tab w:val="left" w:pos="709"/>
      </w:tabs>
      <w:suppressAutoHyphens/>
      <w:spacing w:line="100" w:lineRule="atLeast"/>
      <w:ind w:firstLine="720"/>
      <w:jc w:val="both"/>
    </w:pPr>
    <w:rPr>
      <w:rFonts w:ascii="Arial" w:eastAsia="Times New Roman" w:hAnsi="Arial" w:cs="Arial"/>
      <w:color w:val="00000A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8335F0"/>
    <w:pPr>
      <w:suppressAutoHyphens w:val="0"/>
      <w:spacing w:after="120"/>
    </w:pPr>
    <w:rPr>
      <w:lang w:eastAsia="ru-RU"/>
    </w:rPr>
  </w:style>
  <w:style w:type="character" w:customStyle="1" w:styleId="aa">
    <w:name w:val="Основной текст Знак"/>
    <w:link w:val="a9"/>
    <w:uiPriority w:val="99"/>
    <w:semiHidden/>
    <w:rsid w:val="008335F0"/>
    <w:rPr>
      <w:rFonts w:ascii="Times New Roman" w:eastAsia="Times New Roman" w:hAnsi="Times New Roman"/>
    </w:rPr>
  </w:style>
  <w:style w:type="paragraph" w:customStyle="1" w:styleId="Style3">
    <w:name w:val="Style3"/>
    <w:basedOn w:val="a"/>
    <w:uiPriority w:val="99"/>
    <w:rsid w:val="000447E2"/>
    <w:pPr>
      <w:widowControl w:val="0"/>
      <w:suppressAutoHyphens w:val="0"/>
      <w:autoSpaceDE w:val="0"/>
      <w:autoSpaceDN w:val="0"/>
      <w:adjustRightInd w:val="0"/>
      <w:spacing w:line="274" w:lineRule="exact"/>
      <w:ind w:firstLine="840"/>
      <w:jc w:val="both"/>
    </w:pPr>
    <w:rPr>
      <w:rFonts w:ascii="Franklin Gothic Demi" w:hAnsi="Franklin Gothic Demi"/>
      <w:sz w:val="24"/>
      <w:szCs w:val="24"/>
      <w:lang w:eastAsia="ru-RU"/>
    </w:rPr>
  </w:style>
  <w:style w:type="character" w:customStyle="1" w:styleId="20">
    <w:name w:val="Заголовок 2 Знак"/>
    <w:link w:val="2"/>
    <w:rsid w:val="001E7C24"/>
    <w:rPr>
      <w:rFonts w:ascii="Times New Roman" w:eastAsia="Times New Roman" w:hAnsi="Times New Roman"/>
      <w:b/>
      <w:sz w:val="24"/>
      <w:lang w:eastAsia="ar-SA"/>
    </w:rPr>
  </w:style>
  <w:style w:type="character" w:customStyle="1" w:styleId="40">
    <w:name w:val="Заголовок 4 Знак"/>
    <w:link w:val="4"/>
    <w:rsid w:val="001E7C24"/>
    <w:rPr>
      <w:rFonts w:ascii="Times New Roman" w:eastAsia="Times New Roman" w:hAnsi="Times New Roman"/>
      <w:b/>
      <w:sz w:val="24"/>
      <w:lang w:eastAsia="ar-SA"/>
    </w:rPr>
  </w:style>
  <w:style w:type="character" w:styleId="ab">
    <w:name w:val="Hyperlink"/>
    <w:semiHidden/>
    <w:unhideWhenUsed/>
    <w:rsid w:val="00017C3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14B6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No Spacing"/>
    <w:link w:val="ae"/>
    <w:uiPriority w:val="99"/>
    <w:qFormat/>
    <w:rsid w:val="00FF38D7"/>
    <w:rPr>
      <w:sz w:val="22"/>
      <w:szCs w:val="22"/>
      <w:lang w:eastAsia="en-US"/>
    </w:rPr>
  </w:style>
  <w:style w:type="character" w:customStyle="1" w:styleId="FontStyle14">
    <w:name w:val="Font Style14"/>
    <w:uiPriority w:val="99"/>
    <w:rsid w:val="00EF0F1E"/>
    <w:rPr>
      <w:rFonts w:ascii="Times New Roman" w:hAnsi="Times New Roman" w:cs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F840C5"/>
    <w:rPr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440BD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440BDD"/>
    <w:rPr>
      <w:rFonts w:ascii="Times New Roman" w:eastAsia="Times New Roman" w:hAnsi="Times New Roman"/>
      <w:lang w:eastAsia="ar-SA"/>
    </w:rPr>
  </w:style>
  <w:style w:type="paragraph" w:styleId="af1">
    <w:name w:val="footer"/>
    <w:basedOn w:val="a"/>
    <w:link w:val="af2"/>
    <w:uiPriority w:val="99"/>
    <w:unhideWhenUsed/>
    <w:rsid w:val="00440BD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0BDD"/>
    <w:rPr>
      <w:rFonts w:ascii="Times New Roman" w:eastAsia="Times New Roman" w:hAnsi="Times New Roman"/>
      <w:lang w:eastAsia="ar-SA"/>
    </w:rPr>
  </w:style>
  <w:style w:type="table" w:styleId="af3">
    <w:name w:val="Table Grid"/>
    <w:basedOn w:val="a1"/>
    <w:locked/>
    <w:rsid w:val="005537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line number"/>
    <w:uiPriority w:val="99"/>
    <w:semiHidden/>
    <w:unhideWhenUsed/>
    <w:rsid w:val="000304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layboyrussia.com/news/aktery-zak-braff-i-donald-fejson-vmeste-peresmotryat-kliniku-v-svoem-novom-podkaste-126771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k.com/club19696013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gorsk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vk.com/muzeumugorsk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uzeumugorsk.ru/proekty/vorota-v-yugru" TargetMode="External"/><Relationship Id="rId14" Type="http://schemas.openxmlformats.org/officeDocument/2006/relationships/hyperlink" Target="https://vk.com/away.php?utf=1&amp;to=http%3A%2F%2Fwww.hmao-museum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48BE3-F4E4-4743-823C-5A4660A34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5069</TotalTime>
  <Pages>81</Pages>
  <Words>21254</Words>
  <Characters>121149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142119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2043</cp:revision>
  <cp:lastPrinted>2021-03-19T05:14:00Z</cp:lastPrinted>
  <dcterms:created xsi:type="dcterms:W3CDTF">2011-11-15T08:57:00Z</dcterms:created>
  <dcterms:modified xsi:type="dcterms:W3CDTF">2021-04-02T07:57:00Z</dcterms:modified>
</cp:coreProperties>
</file>